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ind w:left="2099" w:right="0"/>
      </w:pPr>
      <w:r>
        <w:rPr/>
        <w:pict>
          <v:group style="position:absolute;margin-left:0pt;margin-top:.000017pt;width:595.5pt;height:842.25pt;mso-position-horizontal-relative:page;mso-position-vertical-relative:page;z-index:-16575488" coordorigin="0,0" coordsize="11910,16845">
            <v:shape style="position:absolute;left:0;top:0;width:11910;height:16845" type="#_x0000_t75" stroked="false">
              <v:imagedata r:id="rId5" o:title=""/>
            </v:shape>
            <v:shape style="position:absolute;left:334;top:2052;width:1717;height:1492" type="#_x0000_t75" stroked="false">
              <v:imagedata r:id="rId6" o:title=""/>
            </v:shape>
            <v:shape style="position:absolute;left:2002;top:6086;width:9908;height:10759" type="#_x0000_t75" stroked="false">
              <v:imagedata r:id="rId7" o:title=""/>
            </v:shape>
            <v:shape style="position:absolute;left:3065;top:7149;width:8845;height:9696" type="#_x0000_t75" stroked="false">
              <v:imagedata r:id="rId8" o:title=""/>
            </v:shape>
            <v:shape style="position:absolute;left:8841;top:48;width:2913;height:2282" type="#_x0000_t75" stroked="false">
              <v:imagedata r:id="rId9" o:title=""/>
            </v:shape>
            <w10:wrap type="none"/>
          </v:group>
        </w:pict>
      </w:r>
      <w:r>
        <w:rPr>
          <w:color w:val="FFFFFF"/>
          <w:spacing w:val="-6"/>
          <w:w w:val="110"/>
        </w:rPr>
        <w:t>Міністерство </w:t>
      </w:r>
      <w:r>
        <w:rPr>
          <w:color w:val="FFFFFF"/>
          <w:spacing w:val="-5"/>
          <w:w w:val="110"/>
        </w:rPr>
        <w:t>освіти </w:t>
      </w:r>
      <w:r>
        <w:rPr>
          <w:color w:val="FFFFFF"/>
          <w:w w:val="110"/>
        </w:rPr>
        <w:t>і</w:t>
      </w:r>
      <w:r>
        <w:rPr>
          <w:color w:val="FFFFFF"/>
          <w:spacing w:val="-87"/>
          <w:w w:val="110"/>
        </w:rPr>
        <w:t> </w:t>
      </w:r>
      <w:r>
        <w:rPr>
          <w:color w:val="FFFFFF"/>
          <w:spacing w:val="-5"/>
          <w:w w:val="110"/>
        </w:rPr>
        <w:t>науки </w:t>
      </w:r>
      <w:r>
        <w:rPr>
          <w:color w:val="FFFFFF"/>
          <w:spacing w:val="-6"/>
          <w:w w:val="110"/>
        </w:rPr>
        <w:t>України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  <w:sz w:val="27"/>
        </w:rPr>
      </w:pPr>
    </w:p>
    <w:p>
      <w:pPr>
        <w:spacing w:line="285" w:lineRule="auto" w:before="165"/>
        <w:ind w:left="1426" w:right="553" w:firstLine="0"/>
        <w:jc w:val="center"/>
        <w:rPr>
          <w:rFonts w:ascii="Trebuchet MS" w:hAnsi="Trebuchet MS"/>
          <w:b/>
          <w:sz w:val="50"/>
        </w:rPr>
      </w:pPr>
      <w:r>
        <w:rPr>
          <w:rFonts w:ascii="Trebuchet MS" w:hAnsi="Trebuchet MS"/>
          <w:b/>
          <w:color w:val="FFFFFF"/>
          <w:spacing w:val="-7"/>
          <w:w w:val="110"/>
          <w:sz w:val="50"/>
        </w:rPr>
        <w:t>План </w:t>
      </w:r>
      <w:r>
        <w:rPr>
          <w:rFonts w:ascii="Trebuchet MS" w:hAnsi="Trebuchet MS"/>
          <w:b/>
          <w:color w:val="FFFFFF"/>
          <w:spacing w:val="-9"/>
          <w:w w:val="110"/>
          <w:sz w:val="50"/>
        </w:rPr>
        <w:t>реагування </w:t>
      </w:r>
      <w:r>
        <w:rPr>
          <w:rFonts w:ascii="Trebuchet MS" w:hAnsi="Trebuchet MS"/>
          <w:b/>
          <w:color w:val="FFFFFF"/>
          <w:spacing w:val="-5"/>
          <w:w w:val="110"/>
          <w:sz w:val="50"/>
        </w:rPr>
        <w:t>на </w:t>
      </w:r>
      <w:r>
        <w:rPr>
          <w:rFonts w:ascii="Trebuchet MS" w:hAnsi="Trebuchet MS"/>
          <w:b/>
          <w:color w:val="FFFFFF"/>
          <w:spacing w:val="-9"/>
          <w:w w:val="110"/>
          <w:sz w:val="50"/>
        </w:rPr>
        <w:t>надзвичайні </w:t>
      </w:r>
      <w:r>
        <w:rPr>
          <w:rFonts w:ascii="Trebuchet MS" w:hAnsi="Trebuchet MS"/>
          <w:b/>
          <w:color w:val="FFFFFF"/>
          <w:spacing w:val="-8"/>
          <w:w w:val="110"/>
          <w:sz w:val="50"/>
        </w:rPr>
        <w:t>ситуації </w:t>
      </w:r>
      <w:r>
        <w:rPr>
          <w:rFonts w:ascii="Trebuchet MS" w:hAnsi="Trebuchet MS"/>
          <w:b/>
          <w:color w:val="FFFFFF"/>
          <w:spacing w:val="-9"/>
          <w:w w:val="110"/>
          <w:sz w:val="50"/>
        </w:rPr>
        <w:t>вихователя </w:t>
      </w:r>
      <w:r>
        <w:rPr>
          <w:rFonts w:ascii="Trebuchet MS" w:hAnsi="Trebuchet MS"/>
          <w:b/>
          <w:color w:val="FFFFFF"/>
          <w:spacing w:val="-8"/>
          <w:w w:val="110"/>
          <w:sz w:val="50"/>
        </w:rPr>
        <w:t>закладу </w:t>
      </w:r>
      <w:r>
        <w:rPr>
          <w:rFonts w:ascii="Trebuchet MS" w:hAnsi="Trebuchet MS"/>
          <w:b/>
          <w:color w:val="FFFFFF"/>
          <w:spacing w:val="-9"/>
          <w:w w:val="110"/>
          <w:sz w:val="50"/>
        </w:rPr>
        <w:t>дошкільної</w:t>
      </w:r>
      <w:r>
        <w:rPr>
          <w:rFonts w:ascii="Trebuchet MS" w:hAnsi="Trebuchet MS"/>
          <w:b/>
          <w:color w:val="FFFFFF"/>
          <w:spacing w:val="-50"/>
          <w:w w:val="110"/>
          <w:sz w:val="50"/>
        </w:rPr>
        <w:t> </w:t>
      </w:r>
      <w:r>
        <w:rPr>
          <w:rFonts w:ascii="Trebuchet MS" w:hAnsi="Trebuchet MS"/>
          <w:b/>
          <w:color w:val="FFFFFF"/>
          <w:spacing w:val="-8"/>
          <w:w w:val="110"/>
          <w:sz w:val="50"/>
        </w:rPr>
        <w:t>освіти</w:t>
      </w:r>
    </w:p>
    <w:p>
      <w:pPr>
        <w:spacing w:after="0" w:line="285" w:lineRule="auto"/>
        <w:jc w:val="center"/>
        <w:rPr>
          <w:rFonts w:ascii="Trebuchet MS" w:hAnsi="Trebuchet MS"/>
          <w:sz w:val="50"/>
        </w:rPr>
        <w:sectPr>
          <w:type w:val="continuous"/>
          <w:pgSz w:w="11910" w:h="16850"/>
          <w:pgMar w:top="680" w:bottom="280" w:left="0" w:right="40"/>
        </w:sectPr>
      </w:pPr>
    </w:p>
    <w:p>
      <w:pPr>
        <w:spacing w:before="133"/>
        <w:ind w:left="1310" w:right="904" w:firstLine="0"/>
        <w:jc w:val="center"/>
        <w:rPr>
          <w:rFonts w:ascii="Trebuchet MS" w:hAnsi="Trebuchet MS"/>
          <w:b/>
          <w:sz w:val="48"/>
        </w:rPr>
      </w:pPr>
      <w:r>
        <w:rPr>
          <w:rFonts w:ascii="Trebuchet MS" w:hAnsi="Trebuchet MS"/>
          <w:b/>
          <w:w w:val="110"/>
          <w:sz w:val="48"/>
        </w:rPr>
        <w:t>Міністерство освіти і науки України</w:t>
      </w:r>
    </w:p>
    <w:p>
      <w:pPr>
        <w:spacing w:before="244"/>
        <w:ind w:left="1339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w w:val="110"/>
          <w:sz w:val="24"/>
        </w:rPr>
        <w:t>за підтримки Команди підтримки реформ Міністерства освіти і науки України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"/>
        <w:rPr>
          <w:rFonts w:ascii="Trebuchet MS"/>
          <w:b/>
          <w:sz w:val="15"/>
        </w:rPr>
      </w:pPr>
    </w:p>
    <w:p>
      <w:pPr>
        <w:pStyle w:val="BodyText"/>
        <w:spacing w:line="280" w:lineRule="auto" w:before="90"/>
        <w:ind w:left="1066" w:right="484" w:firstLine="173"/>
        <w:jc w:val="both"/>
      </w:pPr>
      <w:r>
        <w:rPr>
          <w:spacing w:val="4"/>
        </w:rPr>
        <w:t>Матеріал розроблено </w:t>
      </w:r>
      <w:r>
        <w:rPr>
          <w:spacing w:val="2"/>
        </w:rPr>
        <w:t>та </w:t>
      </w:r>
      <w:r>
        <w:rPr>
          <w:spacing w:val="4"/>
        </w:rPr>
        <w:t>адаптовано </w:t>
      </w:r>
      <w:r>
        <w:rPr>
          <w:spacing w:val="2"/>
        </w:rPr>
        <w:t>до </w:t>
      </w:r>
      <w:r>
        <w:rPr>
          <w:spacing w:val="4"/>
        </w:rPr>
        <w:t>українських реалій </w:t>
      </w:r>
      <w:r>
        <w:rPr>
          <w:spacing w:val="2"/>
        </w:rPr>
        <w:t>на </w:t>
      </w:r>
      <w:r>
        <w:rPr>
          <w:spacing w:val="4"/>
        </w:rPr>
        <w:t>основі стандартів безпеки Міжнародної громадської організації «Save </w:t>
      </w:r>
      <w:r>
        <w:rPr>
          <w:spacing w:val="3"/>
        </w:rPr>
        <w:t>the  </w:t>
      </w:r>
      <w:r>
        <w:rPr>
          <w:spacing w:val="4"/>
        </w:rPr>
        <w:t>Children», Національного центру здоров'я </w:t>
      </w:r>
      <w:r>
        <w:rPr>
          <w:spacing w:val="2"/>
        </w:rPr>
        <w:t>та </w:t>
      </w:r>
      <w:r>
        <w:rPr>
          <w:spacing w:val="4"/>
        </w:rPr>
        <w:t>благополуччя дітей раннього </w:t>
      </w:r>
      <w:r>
        <w:rPr>
          <w:spacing w:val="2"/>
        </w:rPr>
        <w:t>та </w:t>
      </w:r>
      <w:r>
        <w:rPr>
          <w:spacing w:val="4"/>
        </w:rPr>
        <w:t>дошкільного</w:t>
      </w:r>
      <w:r>
        <w:rPr>
          <w:spacing w:val="19"/>
        </w:rPr>
        <w:t> </w:t>
      </w:r>
      <w:r>
        <w:rPr>
          <w:spacing w:val="4"/>
        </w:rPr>
        <w:t>віку.</w:t>
      </w:r>
    </w:p>
    <w:p>
      <w:pPr>
        <w:pStyle w:val="Heading5"/>
        <w:spacing w:line="513" w:lineRule="auto" w:before="145"/>
        <w:ind w:left="5570" w:right="746" w:hanging="4236"/>
        <w:jc w:val="both"/>
      </w:pPr>
      <w:r>
        <w:rPr/>
        <w:drawing>
          <wp:anchor distT="0" distB="0" distL="0" distR="0" allowOverlap="1" layoutInCell="1" locked="0" behindDoc="1" simplePos="0" relativeHeight="486741504">
            <wp:simplePos x="0" y="0"/>
            <wp:positionH relativeFrom="page">
              <wp:posOffset>849712</wp:posOffset>
            </wp:positionH>
            <wp:positionV relativeFrom="paragraph">
              <wp:posOffset>822887</wp:posOffset>
            </wp:positionV>
            <wp:extent cx="6058509" cy="4032442"/>
            <wp:effectExtent l="0" t="0" r="0" b="0"/>
            <wp:wrapNone/>
            <wp:docPr id="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509" cy="4032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Матеріал</w:t>
      </w:r>
      <w:r>
        <w:rPr>
          <w:spacing w:val="-11"/>
        </w:rPr>
        <w:t> </w:t>
      </w:r>
      <w:r>
        <w:rPr/>
        <w:t>не</w:t>
      </w:r>
      <w:r>
        <w:rPr>
          <w:spacing w:val="-10"/>
        </w:rPr>
        <w:t> </w:t>
      </w:r>
      <w:r>
        <w:rPr/>
        <w:t>є</w:t>
      </w:r>
      <w:r>
        <w:rPr>
          <w:spacing w:val="-10"/>
        </w:rPr>
        <w:t> </w:t>
      </w:r>
      <w:r>
        <w:rPr/>
        <w:t>обов'язковим</w:t>
      </w:r>
      <w:r>
        <w:rPr>
          <w:spacing w:val="-10"/>
        </w:rPr>
        <w:t> </w:t>
      </w:r>
      <w:r>
        <w:rPr/>
        <w:t>до</w:t>
      </w:r>
      <w:r>
        <w:rPr>
          <w:spacing w:val="-11"/>
        </w:rPr>
        <w:t> </w:t>
      </w:r>
      <w:r>
        <w:rPr/>
        <w:t>виконання</w:t>
      </w:r>
      <w:r>
        <w:rPr>
          <w:spacing w:val="-10"/>
        </w:rPr>
        <w:t> </w:t>
      </w:r>
      <w:r>
        <w:rPr/>
        <w:t>та</w:t>
      </w:r>
      <w:r>
        <w:rPr>
          <w:spacing w:val="-10"/>
        </w:rPr>
        <w:t> </w:t>
      </w:r>
      <w:r>
        <w:rPr/>
        <w:t>носить</w:t>
      </w:r>
      <w:r>
        <w:rPr>
          <w:spacing w:val="-10"/>
        </w:rPr>
        <w:t> </w:t>
      </w:r>
      <w:r>
        <w:rPr/>
        <w:t>рекомендаційний характер.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spacing w:before="1"/>
        <w:ind w:left="1192" w:right="0" w:firstLine="0"/>
        <w:jc w:val="left"/>
        <w:rPr>
          <w:sz w:val="28"/>
        </w:rPr>
      </w:pPr>
      <w:r>
        <w:rPr>
          <w:b/>
          <w:sz w:val="28"/>
        </w:rPr>
        <w:t>Скорочення</w:t>
      </w:r>
      <w:r>
        <w:rPr>
          <w:sz w:val="28"/>
        </w:rPr>
        <w:t>:</w:t>
      </w:r>
    </w:p>
    <w:p>
      <w:pPr>
        <w:pStyle w:val="BodyText"/>
        <w:spacing w:line="290" w:lineRule="auto" w:before="68"/>
        <w:ind w:left="1192" w:right="6493"/>
      </w:pPr>
      <w:r>
        <w:rPr/>
        <w:t>ЗДО - заклад дошкільної освіти; НС - надзвичайна ситуація;</w:t>
      </w:r>
    </w:p>
    <w:p>
      <w:pPr>
        <w:pStyle w:val="BodyText"/>
        <w:spacing w:line="290" w:lineRule="auto" w:before="1"/>
        <w:ind w:left="1192" w:right="1720"/>
      </w:pPr>
      <w:r>
        <w:rPr/>
        <w:t>План - план реагування на надзвичайні ситуації вихователя закладу дошкільної освіти.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5"/>
        <w:spacing w:before="137"/>
        <w:ind w:left="1426" w:right="900"/>
        <w:jc w:val="center"/>
        <w:rPr>
          <w:rFonts w:ascii="Trebuchet MS" w:hAnsi="Trebuchet MS"/>
        </w:rPr>
      </w:pPr>
      <w:r>
        <w:rPr>
          <w:rFonts w:ascii="Trebuchet MS" w:hAnsi="Trebuchet MS"/>
          <w:w w:val="105"/>
        </w:rPr>
        <w:t>Київ 2022</w:t>
      </w:r>
    </w:p>
    <w:p>
      <w:pPr>
        <w:spacing w:after="0"/>
        <w:jc w:val="center"/>
        <w:rPr>
          <w:rFonts w:ascii="Trebuchet MS" w:hAnsi="Trebuchet MS"/>
        </w:rPr>
        <w:sectPr>
          <w:pgSz w:w="11910" w:h="16850"/>
          <w:pgMar w:top="540" w:bottom="280" w:left="0" w:right="40"/>
        </w:sectPr>
      </w:pPr>
    </w:p>
    <w:p>
      <w:pPr>
        <w:pStyle w:val="BodyText"/>
        <w:spacing w:before="4"/>
        <w:rPr>
          <w:rFonts w:ascii="Trebuchet MS"/>
          <w:b/>
          <w:sz w:val="17"/>
        </w:rPr>
      </w:pPr>
    </w:p>
    <w:p>
      <w:pPr>
        <w:spacing w:before="148"/>
        <w:ind w:left="885" w:right="904" w:firstLine="0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w w:val="110"/>
          <w:sz w:val="36"/>
        </w:rPr>
        <w:t>ЗМІСТ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"/>
        <w:rPr>
          <w:rFonts w:ascii="Trebuchet MS"/>
          <w:b/>
          <w:sz w:val="18"/>
        </w:rPr>
      </w:pPr>
    </w:p>
    <w:p>
      <w:pPr>
        <w:pStyle w:val="ListParagraph"/>
        <w:numPr>
          <w:ilvl w:val="0"/>
          <w:numId w:val="1"/>
        </w:numPr>
        <w:tabs>
          <w:tab w:pos="779" w:val="left" w:leader="none"/>
        </w:tabs>
        <w:spacing w:line="240" w:lineRule="auto" w:before="91" w:after="0"/>
        <w:ind w:left="778" w:right="0" w:hanging="243"/>
        <w:jc w:val="left"/>
        <w:rPr>
          <w:sz w:val="28"/>
        </w:rPr>
      </w:pPr>
      <w:r>
        <w:rPr>
          <w:spacing w:val="3"/>
          <w:sz w:val="28"/>
        </w:rPr>
        <w:t>Вступ</w:t>
      </w:r>
    </w:p>
    <w:p>
      <w:pPr>
        <w:pStyle w:val="ListParagraph"/>
        <w:numPr>
          <w:ilvl w:val="0"/>
          <w:numId w:val="1"/>
        </w:numPr>
        <w:tabs>
          <w:tab w:pos="1017" w:val="left" w:leader="none"/>
          <w:tab w:pos="1018" w:val="left" w:leader="none"/>
          <w:tab w:pos="2694" w:val="left" w:leader="none"/>
          <w:tab w:pos="3930" w:val="left" w:leader="none"/>
          <w:tab w:pos="5689" w:val="left" w:leader="none"/>
          <w:tab w:pos="6247" w:val="left" w:leader="none"/>
          <w:tab w:pos="8118" w:val="left" w:leader="none"/>
          <w:tab w:pos="9414" w:val="left" w:leader="none"/>
        </w:tabs>
        <w:spacing w:line="314" w:lineRule="auto" w:before="99" w:after="0"/>
        <w:ind w:left="536" w:right="908" w:firstLine="0"/>
        <w:jc w:val="left"/>
        <w:rPr>
          <w:sz w:val="28"/>
        </w:rPr>
      </w:pPr>
      <w:r>
        <w:rPr>
          <w:spacing w:val="3"/>
          <w:sz w:val="28"/>
        </w:rPr>
        <w:t>Складники</w:t>
        <w:tab/>
        <w:t>«Плану</w:t>
        <w:tab/>
        <w:t>реагування</w:t>
        <w:tab/>
      </w:r>
      <w:r>
        <w:rPr>
          <w:sz w:val="28"/>
        </w:rPr>
        <w:t>на</w:t>
        <w:tab/>
      </w:r>
      <w:r>
        <w:rPr>
          <w:spacing w:val="3"/>
          <w:sz w:val="28"/>
        </w:rPr>
        <w:t>надзвичайні</w:t>
        <w:tab/>
        <w:t>ситуації</w:t>
        <w:tab/>
      </w:r>
      <w:r>
        <w:rPr>
          <w:sz w:val="28"/>
        </w:rPr>
        <w:t>вихователя </w:t>
      </w:r>
      <w:r>
        <w:rPr>
          <w:spacing w:val="3"/>
          <w:sz w:val="28"/>
        </w:rPr>
        <w:t>закладу</w:t>
      </w:r>
    </w:p>
    <w:p>
      <w:pPr>
        <w:pStyle w:val="BodyText"/>
        <w:spacing w:line="319" w:lineRule="exact"/>
        <w:ind w:left="536"/>
      </w:pPr>
      <w:r>
        <w:rPr/>
        <w:t>дошкільної освіти»</w:t>
      </w:r>
    </w:p>
    <w:p>
      <w:pPr>
        <w:pStyle w:val="ListParagraph"/>
        <w:numPr>
          <w:ilvl w:val="0"/>
          <w:numId w:val="1"/>
        </w:numPr>
        <w:tabs>
          <w:tab w:pos="849" w:val="left" w:leader="none"/>
        </w:tabs>
        <w:spacing w:line="314" w:lineRule="auto" w:before="98" w:after="0"/>
        <w:ind w:left="536" w:right="987" w:firstLine="0"/>
        <w:jc w:val="left"/>
        <w:rPr>
          <w:sz w:val="28"/>
        </w:rPr>
      </w:pPr>
      <w:r>
        <w:rPr>
          <w:sz w:val="28"/>
        </w:rPr>
        <w:t>Алгоритм складання «Плану реагування на надзвичайні ситуації вихователя закладу дошкільної</w:t>
      </w:r>
      <w:r>
        <w:rPr>
          <w:spacing w:val="-3"/>
          <w:sz w:val="28"/>
        </w:rPr>
        <w:t> </w:t>
      </w:r>
      <w:r>
        <w:rPr>
          <w:sz w:val="28"/>
        </w:rPr>
        <w:t>освіти»</w:t>
      </w:r>
    </w:p>
    <w:p>
      <w:pPr>
        <w:pStyle w:val="ListParagraph"/>
        <w:numPr>
          <w:ilvl w:val="0"/>
          <w:numId w:val="1"/>
        </w:numPr>
        <w:tabs>
          <w:tab w:pos="850" w:val="left" w:leader="none"/>
        </w:tabs>
        <w:spacing w:line="319" w:lineRule="exact" w:before="0" w:after="0"/>
        <w:ind w:left="849" w:right="0" w:hanging="314"/>
        <w:jc w:val="left"/>
        <w:rPr>
          <w:sz w:val="28"/>
        </w:rPr>
      </w:pPr>
      <w:r>
        <w:rPr>
          <w:sz w:val="28"/>
        </w:rPr>
        <w:t>Визначаємо найбільш потенційні ризики для</w:t>
      </w:r>
      <w:r>
        <w:rPr>
          <w:spacing w:val="4"/>
          <w:sz w:val="28"/>
        </w:rPr>
        <w:t> </w:t>
      </w:r>
      <w:r>
        <w:rPr>
          <w:sz w:val="28"/>
        </w:rPr>
        <w:t>ЗДО</w:t>
      </w:r>
    </w:p>
    <w:p>
      <w:pPr>
        <w:pStyle w:val="ListParagraph"/>
        <w:numPr>
          <w:ilvl w:val="0"/>
          <w:numId w:val="1"/>
        </w:numPr>
        <w:tabs>
          <w:tab w:pos="850" w:val="left" w:leader="none"/>
        </w:tabs>
        <w:spacing w:line="240" w:lineRule="auto" w:before="98" w:after="0"/>
        <w:ind w:left="849" w:right="0" w:hanging="314"/>
        <w:jc w:val="left"/>
        <w:rPr>
          <w:sz w:val="28"/>
        </w:rPr>
      </w:pPr>
      <w:r>
        <w:rPr>
          <w:sz w:val="28"/>
        </w:rPr>
        <w:t>Як обрати план реагування у випадку надзвичайної</w:t>
      </w:r>
      <w:r>
        <w:rPr>
          <w:spacing w:val="8"/>
          <w:sz w:val="28"/>
        </w:rPr>
        <w:t> </w:t>
      </w:r>
      <w:r>
        <w:rPr>
          <w:sz w:val="28"/>
        </w:rPr>
        <w:t>ситуації</w:t>
      </w:r>
    </w:p>
    <w:p>
      <w:pPr>
        <w:pStyle w:val="ListParagraph"/>
        <w:numPr>
          <w:ilvl w:val="0"/>
          <w:numId w:val="1"/>
        </w:numPr>
        <w:tabs>
          <w:tab w:pos="850" w:val="left" w:leader="none"/>
        </w:tabs>
        <w:spacing w:line="240" w:lineRule="auto" w:before="99" w:after="0"/>
        <w:ind w:left="849" w:right="0" w:hanging="314"/>
        <w:jc w:val="left"/>
        <w:rPr>
          <w:sz w:val="28"/>
        </w:rPr>
      </w:pPr>
      <w:r>
        <w:rPr>
          <w:sz w:val="28"/>
        </w:rPr>
        <w:t>Приклади мапи евакуації групи у випадку надзвичайної</w:t>
      </w:r>
      <w:r>
        <w:rPr>
          <w:spacing w:val="8"/>
          <w:sz w:val="28"/>
        </w:rPr>
        <w:t> </w:t>
      </w:r>
      <w:r>
        <w:rPr>
          <w:sz w:val="28"/>
        </w:rPr>
        <w:t>ситуації</w:t>
      </w:r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40" w:lineRule="auto" w:before="98" w:after="0"/>
        <w:ind w:left="856" w:right="0" w:hanging="321"/>
        <w:jc w:val="left"/>
        <w:rPr>
          <w:sz w:val="28"/>
        </w:rPr>
      </w:pPr>
      <w:r>
        <w:rPr>
          <w:sz w:val="28"/>
        </w:rPr>
        <w:t>Додатки</w:t>
      </w:r>
    </w:p>
    <w:p>
      <w:pPr>
        <w:pStyle w:val="ListParagraph"/>
        <w:numPr>
          <w:ilvl w:val="1"/>
          <w:numId w:val="1"/>
        </w:numPr>
        <w:tabs>
          <w:tab w:pos="1082" w:val="left" w:leader="none"/>
        </w:tabs>
        <w:spacing w:line="240" w:lineRule="auto" w:before="99" w:after="0"/>
        <w:ind w:left="1081" w:right="0" w:hanging="546"/>
        <w:jc w:val="left"/>
        <w:rPr>
          <w:sz w:val="28"/>
        </w:rPr>
      </w:pPr>
      <w:r>
        <w:rPr>
          <w:sz w:val="28"/>
        </w:rPr>
        <w:t>Титульна</w:t>
      </w:r>
      <w:r>
        <w:rPr>
          <w:spacing w:val="-2"/>
          <w:sz w:val="28"/>
        </w:rPr>
        <w:t> </w:t>
      </w:r>
      <w:r>
        <w:rPr>
          <w:sz w:val="28"/>
        </w:rPr>
        <w:t>сторінка</w:t>
      </w:r>
    </w:p>
    <w:p>
      <w:pPr>
        <w:pStyle w:val="ListParagraph"/>
        <w:numPr>
          <w:ilvl w:val="1"/>
          <w:numId w:val="1"/>
        </w:numPr>
        <w:tabs>
          <w:tab w:pos="1082" w:val="left" w:leader="none"/>
        </w:tabs>
        <w:spacing w:line="240" w:lineRule="auto" w:before="98" w:after="0"/>
        <w:ind w:left="1081" w:right="0" w:hanging="546"/>
        <w:jc w:val="left"/>
        <w:rPr>
          <w:sz w:val="28"/>
        </w:rPr>
      </w:pPr>
      <w:r>
        <w:rPr>
          <w:sz w:val="28"/>
        </w:rPr>
        <w:t>Контакти екстрених</w:t>
      </w:r>
      <w:r>
        <w:rPr>
          <w:spacing w:val="-3"/>
          <w:sz w:val="28"/>
        </w:rPr>
        <w:t> </w:t>
      </w:r>
      <w:r>
        <w:rPr>
          <w:sz w:val="28"/>
        </w:rPr>
        <w:t>служб</w:t>
      </w:r>
    </w:p>
    <w:p>
      <w:pPr>
        <w:pStyle w:val="ListParagraph"/>
        <w:numPr>
          <w:ilvl w:val="1"/>
          <w:numId w:val="1"/>
        </w:numPr>
        <w:tabs>
          <w:tab w:pos="1082" w:val="left" w:leader="none"/>
        </w:tabs>
        <w:spacing w:line="240" w:lineRule="auto" w:before="98" w:after="0"/>
        <w:ind w:left="1081" w:right="0" w:hanging="546"/>
        <w:jc w:val="left"/>
        <w:rPr>
          <w:sz w:val="28"/>
        </w:rPr>
      </w:pPr>
      <w:r>
        <w:rPr>
          <w:sz w:val="28"/>
        </w:rPr>
        <w:t>Команда реагування у випадку надзвичайної</w:t>
      </w:r>
      <w:r>
        <w:rPr>
          <w:spacing w:val="-8"/>
          <w:sz w:val="28"/>
        </w:rPr>
        <w:t> </w:t>
      </w:r>
      <w:r>
        <w:rPr>
          <w:sz w:val="28"/>
        </w:rPr>
        <w:t>ситуації</w:t>
      </w:r>
    </w:p>
    <w:p>
      <w:pPr>
        <w:pStyle w:val="ListParagraph"/>
        <w:numPr>
          <w:ilvl w:val="1"/>
          <w:numId w:val="1"/>
        </w:numPr>
        <w:tabs>
          <w:tab w:pos="1082" w:val="left" w:leader="none"/>
        </w:tabs>
        <w:spacing w:line="240" w:lineRule="auto" w:before="99" w:after="0"/>
        <w:ind w:left="1081" w:right="0" w:hanging="546"/>
        <w:jc w:val="left"/>
        <w:rPr>
          <w:sz w:val="28"/>
        </w:rPr>
      </w:pPr>
      <w:r>
        <w:rPr>
          <w:sz w:val="28"/>
        </w:rPr>
        <w:t>План реагування у випадку надзвичайної</w:t>
      </w:r>
      <w:r>
        <w:rPr>
          <w:spacing w:val="-8"/>
          <w:sz w:val="28"/>
        </w:rPr>
        <w:t> </w:t>
      </w:r>
      <w:r>
        <w:rPr>
          <w:sz w:val="28"/>
        </w:rPr>
        <w:t>ситуації</w:t>
      </w:r>
    </w:p>
    <w:p>
      <w:pPr>
        <w:pStyle w:val="ListParagraph"/>
        <w:numPr>
          <w:ilvl w:val="2"/>
          <w:numId w:val="1"/>
        </w:numPr>
        <w:tabs>
          <w:tab w:pos="1315" w:val="left" w:leader="none"/>
        </w:tabs>
        <w:spacing w:line="240" w:lineRule="auto" w:before="98" w:after="0"/>
        <w:ind w:left="1314" w:right="0" w:hanging="779"/>
        <w:jc w:val="left"/>
        <w:rPr>
          <w:sz w:val="28"/>
        </w:rPr>
      </w:pPr>
      <w:r>
        <w:rPr>
          <w:sz w:val="28"/>
        </w:rPr>
        <w:t>План дій у випадку евакуації за межі</w:t>
      </w:r>
      <w:r>
        <w:rPr>
          <w:spacing w:val="-9"/>
          <w:sz w:val="28"/>
        </w:rPr>
        <w:t> </w:t>
      </w:r>
      <w:r>
        <w:rPr>
          <w:sz w:val="28"/>
        </w:rPr>
        <w:t>ЗДО</w:t>
      </w:r>
    </w:p>
    <w:p>
      <w:pPr>
        <w:pStyle w:val="ListParagraph"/>
        <w:numPr>
          <w:ilvl w:val="2"/>
          <w:numId w:val="1"/>
        </w:numPr>
        <w:tabs>
          <w:tab w:pos="1315" w:val="left" w:leader="none"/>
        </w:tabs>
        <w:spacing w:line="240" w:lineRule="auto" w:before="98" w:after="0"/>
        <w:ind w:left="1314" w:right="0" w:hanging="779"/>
        <w:jc w:val="left"/>
        <w:rPr>
          <w:sz w:val="28"/>
        </w:rPr>
      </w:pPr>
      <w:r>
        <w:rPr>
          <w:sz w:val="28"/>
        </w:rPr>
        <w:t>План дій у випадку аварійного</w:t>
      </w:r>
      <w:r>
        <w:rPr>
          <w:spacing w:val="-7"/>
          <w:sz w:val="28"/>
        </w:rPr>
        <w:t> </w:t>
      </w:r>
      <w:r>
        <w:rPr>
          <w:sz w:val="28"/>
        </w:rPr>
        <w:t>блокування</w:t>
      </w:r>
    </w:p>
    <w:p>
      <w:pPr>
        <w:pStyle w:val="ListParagraph"/>
        <w:numPr>
          <w:ilvl w:val="2"/>
          <w:numId w:val="1"/>
        </w:numPr>
        <w:tabs>
          <w:tab w:pos="1315" w:val="left" w:leader="none"/>
        </w:tabs>
        <w:spacing w:line="240" w:lineRule="auto" w:before="99" w:after="0"/>
        <w:ind w:left="1314" w:right="0" w:hanging="779"/>
        <w:jc w:val="left"/>
        <w:rPr>
          <w:sz w:val="28"/>
        </w:rPr>
      </w:pPr>
      <w:r>
        <w:rPr>
          <w:sz w:val="28"/>
        </w:rPr>
        <w:t>План дій у випадку укриття у приміщенні закладу</w:t>
      </w:r>
      <w:r>
        <w:rPr>
          <w:spacing w:val="-13"/>
          <w:sz w:val="28"/>
        </w:rPr>
        <w:t> </w:t>
      </w:r>
      <w:r>
        <w:rPr>
          <w:sz w:val="28"/>
        </w:rPr>
        <w:t>освіти</w:t>
      </w:r>
    </w:p>
    <w:p>
      <w:pPr>
        <w:pStyle w:val="ListParagraph"/>
        <w:numPr>
          <w:ilvl w:val="1"/>
          <w:numId w:val="1"/>
        </w:numPr>
        <w:tabs>
          <w:tab w:pos="1082" w:val="left" w:leader="none"/>
        </w:tabs>
        <w:spacing w:line="240" w:lineRule="auto" w:before="98" w:after="0"/>
        <w:ind w:left="1081" w:right="0" w:hanging="546"/>
        <w:jc w:val="left"/>
        <w:rPr>
          <w:sz w:val="28"/>
        </w:rPr>
      </w:pPr>
      <w:r>
        <w:rPr>
          <w:sz w:val="28"/>
        </w:rPr>
        <w:t>Мапа евакуації</w:t>
      </w:r>
      <w:r>
        <w:rPr>
          <w:spacing w:val="-3"/>
          <w:sz w:val="28"/>
        </w:rPr>
        <w:t> </w:t>
      </w:r>
      <w:r>
        <w:rPr>
          <w:sz w:val="28"/>
        </w:rPr>
        <w:t>групи</w:t>
      </w:r>
    </w:p>
    <w:p>
      <w:pPr>
        <w:pStyle w:val="ListParagraph"/>
        <w:numPr>
          <w:ilvl w:val="1"/>
          <w:numId w:val="1"/>
        </w:numPr>
        <w:tabs>
          <w:tab w:pos="1082" w:val="left" w:leader="none"/>
        </w:tabs>
        <w:spacing w:line="240" w:lineRule="auto" w:before="99" w:after="0"/>
        <w:ind w:left="1081" w:right="0" w:hanging="546"/>
        <w:jc w:val="left"/>
        <w:rPr>
          <w:sz w:val="28"/>
        </w:rPr>
      </w:pPr>
      <w:r>
        <w:rPr>
          <w:sz w:val="28"/>
        </w:rPr>
        <w:t>Список дітей та контактів</w:t>
      </w:r>
      <w:r>
        <w:rPr>
          <w:spacing w:val="-5"/>
          <w:sz w:val="28"/>
        </w:rPr>
        <w:t> </w:t>
      </w:r>
      <w:r>
        <w:rPr>
          <w:sz w:val="28"/>
        </w:rPr>
        <w:t>батьків</w:t>
      </w:r>
    </w:p>
    <w:p>
      <w:pPr>
        <w:pStyle w:val="ListParagraph"/>
        <w:numPr>
          <w:ilvl w:val="1"/>
          <w:numId w:val="1"/>
        </w:numPr>
        <w:tabs>
          <w:tab w:pos="1082" w:val="left" w:leader="none"/>
        </w:tabs>
        <w:spacing w:line="240" w:lineRule="auto" w:before="98" w:after="0"/>
        <w:ind w:left="1081" w:right="0" w:hanging="546"/>
        <w:jc w:val="left"/>
        <w:rPr>
          <w:sz w:val="28"/>
        </w:rPr>
      </w:pPr>
      <w:r>
        <w:rPr>
          <w:sz w:val="28"/>
        </w:rPr>
        <w:t>Ілюстровані інструкції для</w:t>
      </w:r>
      <w:r>
        <w:rPr>
          <w:spacing w:val="-4"/>
          <w:sz w:val="28"/>
        </w:rPr>
        <w:t> </w:t>
      </w:r>
      <w:r>
        <w:rPr>
          <w:sz w:val="28"/>
        </w:rPr>
        <w:t>дітей</w:t>
      </w:r>
    </w:p>
    <w:p>
      <w:pPr>
        <w:pStyle w:val="ListParagraph"/>
        <w:numPr>
          <w:ilvl w:val="0"/>
          <w:numId w:val="1"/>
        </w:numPr>
        <w:tabs>
          <w:tab w:pos="848" w:val="left" w:leader="none"/>
        </w:tabs>
        <w:spacing w:line="240" w:lineRule="auto" w:before="98" w:after="0"/>
        <w:ind w:left="847" w:right="0" w:hanging="312"/>
        <w:jc w:val="left"/>
        <w:rPr>
          <w:sz w:val="28"/>
        </w:rPr>
      </w:pPr>
      <w:r>
        <w:rPr>
          <w:sz w:val="28"/>
        </w:rPr>
        <w:t>Корисні</w:t>
      </w:r>
      <w:r>
        <w:rPr>
          <w:spacing w:val="-2"/>
          <w:sz w:val="28"/>
        </w:rPr>
        <w:t> </w:t>
      </w:r>
      <w:r>
        <w:rPr>
          <w:sz w:val="28"/>
        </w:rPr>
        <w:t>посилання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top="1600" w:bottom="280" w:left="0" w:right="40"/>
        </w:sectPr>
      </w:pPr>
    </w:p>
    <w:p>
      <w:pPr>
        <w:pStyle w:val="Heading3"/>
        <w:spacing w:before="127"/>
        <w:ind w:left="999"/>
        <w:jc w:val="center"/>
      </w:pPr>
      <w:r>
        <w:rPr>
          <w:w w:val="110"/>
        </w:rPr>
        <w:t>Вступ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23"/>
        </w:rPr>
      </w:pPr>
    </w:p>
    <w:p>
      <w:pPr>
        <w:pStyle w:val="BodyText"/>
        <w:spacing w:line="290" w:lineRule="auto" w:before="91"/>
        <w:ind w:left="1192" w:right="359" w:firstLine="95"/>
        <w:jc w:val="both"/>
      </w:pPr>
      <w:r>
        <w:rPr/>
        <w:t>В умовах воєнного стану у країні тисячі дітей залишаються без доступу до базових прав та свобод, декларованих Конвенцією ООН  «Про  права дитини», зокрема права на освіту та дозвілля. Одним з першочергових завдань </w:t>
      </w:r>
      <w:r>
        <w:rPr>
          <w:spacing w:val="2"/>
        </w:rPr>
        <w:t>Міністерства </w:t>
      </w:r>
      <w:r>
        <w:rPr/>
        <w:t>освіти і науки України та органів місцевої самоврядування у цей непростий час є відновлення освітнього процесу у закладах</w:t>
      </w:r>
      <w:r>
        <w:rPr>
          <w:spacing w:val="15"/>
        </w:rPr>
        <w:t> </w:t>
      </w:r>
      <w:r>
        <w:rPr/>
        <w:t>дошкільної</w:t>
      </w:r>
      <w:r>
        <w:rPr>
          <w:spacing w:val="15"/>
        </w:rPr>
        <w:t> </w:t>
      </w:r>
      <w:r>
        <w:rPr/>
        <w:t>освіти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регіонах,</w:t>
      </w:r>
      <w:r>
        <w:rPr>
          <w:spacing w:val="15"/>
        </w:rPr>
        <w:t> </w:t>
      </w:r>
      <w:r>
        <w:rPr/>
        <w:t>де</w:t>
      </w:r>
      <w:r>
        <w:rPr>
          <w:spacing w:val="15"/>
        </w:rPr>
        <w:t> </w:t>
      </w:r>
      <w:r>
        <w:rPr/>
        <w:t>це</w:t>
      </w:r>
      <w:r>
        <w:rPr>
          <w:spacing w:val="15"/>
        </w:rPr>
        <w:t> </w:t>
      </w:r>
      <w:r>
        <w:rPr/>
        <w:t>дозволяє</w:t>
      </w:r>
      <w:r>
        <w:rPr>
          <w:spacing w:val="16"/>
        </w:rPr>
        <w:t> </w:t>
      </w:r>
      <w:r>
        <w:rPr/>
        <w:t>безпекова</w:t>
      </w:r>
      <w:r>
        <w:rPr>
          <w:spacing w:val="15"/>
        </w:rPr>
        <w:t> </w:t>
      </w:r>
      <w:r>
        <w:rPr/>
        <w:t>ситуація.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290" w:lineRule="auto"/>
        <w:ind w:left="1192" w:right="364"/>
        <w:jc w:val="both"/>
      </w:pPr>
      <w:r>
        <w:rPr/>
        <w:t>Безумовно, однією з умов відновлення освітнього процесу у ЗДО є усвідомлення рівня небезпеки та злагодженість дій при реагуванні у випадку надзвичайної ситуації органами місцевої самоврядування, адміністрацією ЗДО, кожним вихователем та батьками.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290" w:lineRule="auto"/>
        <w:ind w:left="1192" w:right="358"/>
        <w:jc w:val="both"/>
      </w:pPr>
      <w:r>
        <w:rPr/>
        <w:t>Автори даного посібника головною метою вважають мінімізувати стрес, автоматизувати та спростити дії педагогічного персоналу у випадку надзвичайної ситуації. Крім того, даний План може бути доведений до відома батьків або інших законних представників дітей з метою їх інформування та узгодження дій у випадку НС.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290" w:lineRule="auto"/>
        <w:ind w:left="1192" w:right="355"/>
        <w:jc w:val="both"/>
      </w:pPr>
      <w:r>
        <w:rPr/>
        <w:t>План реагування на надзвичайні ситуації вихователя закладу дошкільної освіти - не є обов'язковим документом, який повинен бути розроблений та затверджений, але може стати дієвим практичним інструментом.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Heading5"/>
        <w:ind w:left="4185"/>
      </w:pPr>
      <w:r>
        <w:rPr/>
        <w:t>Як користуватися посібником?</w:t>
      </w:r>
    </w:p>
    <w:p>
      <w:pPr>
        <w:pStyle w:val="BodyText"/>
        <w:spacing w:before="10"/>
        <w:rPr>
          <w:b/>
          <w:sz w:val="39"/>
        </w:rPr>
      </w:pPr>
    </w:p>
    <w:p>
      <w:pPr>
        <w:pStyle w:val="ListParagraph"/>
        <w:numPr>
          <w:ilvl w:val="0"/>
          <w:numId w:val="2"/>
        </w:numPr>
        <w:tabs>
          <w:tab w:pos="1504" w:val="left" w:leader="none"/>
        </w:tabs>
        <w:spacing w:line="240" w:lineRule="auto" w:before="0" w:after="0"/>
        <w:ind w:left="1503" w:right="0" w:hanging="312"/>
        <w:jc w:val="left"/>
        <w:rPr>
          <w:sz w:val="28"/>
        </w:rPr>
      </w:pPr>
      <w:r>
        <w:rPr>
          <w:sz w:val="28"/>
        </w:rPr>
        <w:t>Переглянути та за можливості роздрукувати розроблені</w:t>
      </w:r>
      <w:r>
        <w:rPr>
          <w:spacing w:val="-16"/>
          <w:sz w:val="28"/>
        </w:rPr>
        <w:t> </w:t>
      </w:r>
      <w:r>
        <w:rPr>
          <w:sz w:val="28"/>
        </w:rPr>
        <w:t>матеріали.</w:t>
      </w:r>
    </w:p>
    <w:p>
      <w:pPr>
        <w:pStyle w:val="ListParagraph"/>
        <w:numPr>
          <w:ilvl w:val="0"/>
          <w:numId w:val="2"/>
        </w:numPr>
        <w:tabs>
          <w:tab w:pos="1504" w:val="left" w:leader="none"/>
        </w:tabs>
        <w:spacing w:line="240" w:lineRule="auto" w:before="69" w:after="0"/>
        <w:ind w:left="1503" w:right="0" w:hanging="312"/>
        <w:jc w:val="left"/>
        <w:rPr>
          <w:sz w:val="28"/>
        </w:rPr>
      </w:pPr>
      <w:r>
        <w:rPr>
          <w:sz w:val="28"/>
        </w:rPr>
        <w:t>Обговорити План між членами колективу та адміністрацією</w:t>
      </w:r>
      <w:r>
        <w:rPr>
          <w:spacing w:val="-16"/>
          <w:sz w:val="28"/>
        </w:rPr>
        <w:t> </w:t>
      </w:r>
      <w:r>
        <w:rPr>
          <w:sz w:val="28"/>
        </w:rPr>
        <w:t>ЗДО.</w:t>
      </w:r>
    </w:p>
    <w:p>
      <w:pPr>
        <w:pStyle w:val="ListParagraph"/>
        <w:numPr>
          <w:ilvl w:val="0"/>
          <w:numId w:val="2"/>
        </w:numPr>
        <w:tabs>
          <w:tab w:pos="1504" w:val="left" w:leader="none"/>
        </w:tabs>
        <w:spacing w:line="240" w:lineRule="auto" w:before="68" w:after="0"/>
        <w:ind w:left="1503" w:right="0" w:hanging="312"/>
        <w:jc w:val="left"/>
        <w:rPr>
          <w:sz w:val="28"/>
        </w:rPr>
      </w:pPr>
      <w:r>
        <w:rPr>
          <w:sz w:val="28"/>
        </w:rPr>
        <w:t>Заповнити необхідну інформацію у запропонованому</w:t>
      </w:r>
      <w:r>
        <w:rPr>
          <w:spacing w:val="-10"/>
          <w:sz w:val="28"/>
        </w:rPr>
        <w:t> </w:t>
      </w:r>
      <w:r>
        <w:rPr>
          <w:sz w:val="28"/>
        </w:rPr>
        <w:t>Плані.</w:t>
      </w:r>
    </w:p>
    <w:p>
      <w:pPr>
        <w:pStyle w:val="ListParagraph"/>
        <w:numPr>
          <w:ilvl w:val="0"/>
          <w:numId w:val="2"/>
        </w:numPr>
        <w:tabs>
          <w:tab w:pos="1672" w:val="left" w:leader="none"/>
          <w:tab w:pos="1673" w:val="left" w:leader="none"/>
          <w:tab w:pos="3456" w:val="left" w:leader="none"/>
          <w:tab w:pos="3986" w:val="left" w:leader="none"/>
          <w:tab w:pos="5518" w:val="left" w:leader="none"/>
          <w:tab w:pos="6439" w:val="left" w:leader="none"/>
          <w:tab w:pos="7456" w:val="left" w:leader="none"/>
          <w:tab w:pos="8627" w:val="left" w:leader="none"/>
          <w:tab w:pos="9345" w:val="left" w:leader="none"/>
          <w:tab w:pos="10329" w:val="left" w:leader="none"/>
        </w:tabs>
        <w:spacing w:line="290" w:lineRule="auto" w:before="68" w:after="0"/>
        <w:ind w:left="1192" w:right="369" w:firstLine="0"/>
        <w:jc w:val="left"/>
        <w:rPr>
          <w:sz w:val="28"/>
        </w:rPr>
      </w:pPr>
      <w:r>
        <w:rPr>
          <w:sz w:val="28"/>
        </w:rPr>
        <w:t>Обговорити</w:t>
        <w:tab/>
        <w:t>та</w:t>
        <w:tab/>
        <w:t>поширити</w:t>
        <w:tab/>
        <w:t>План</w:t>
        <w:tab/>
        <w:t>серед</w:t>
        <w:tab/>
        <w:t>батьків</w:t>
        <w:tab/>
        <w:t>або</w:t>
        <w:tab/>
        <w:t>інших</w:t>
        <w:tab/>
      </w:r>
      <w:r>
        <w:rPr>
          <w:spacing w:val="-3"/>
          <w:sz w:val="28"/>
        </w:rPr>
        <w:t>законних </w:t>
      </w:r>
      <w:r>
        <w:rPr>
          <w:sz w:val="28"/>
        </w:rPr>
        <w:t>представників</w:t>
      </w:r>
      <w:r>
        <w:rPr>
          <w:spacing w:val="-2"/>
          <w:sz w:val="28"/>
        </w:rPr>
        <w:t> </w:t>
      </w:r>
      <w:r>
        <w:rPr>
          <w:sz w:val="28"/>
        </w:rPr>
        <w:t>дітей.</w:t>
      </w:r>
    </w:p>
    <w:p>
      <w:pPr>
        <w:pStyle w:val="ListParagraph"/>
        <w:numPr>
          <w:ilvl w:val="0"/>
          <w:numId w:val="2"/>
        </w:numPr>
        <w:tabs>
          <w:tab w:pos="1615" w:val="left" w:leader="none"/>
        </w:tabs>
        <w:spacing w:line="290" w:lineRule="auto" w:before="2" w:after="0"/>
        <w:ind w:left="1192" w:right="358" w:firstLine="0"/>
        <w:jc w:val="left"/>
        <w:rPr>
          <w:sz w:val="28"/>
        </w:rPr>
      </w:pPr>
      <w:r>
        <w:rPr>
          <w:sz w:val="28"/>
        </w:rPr>
        <w:t>Періодично (хоча б раз на тиждень) проводити тренування з дітьми порядку реагування на ту чи іншу</w:t>
      </w:r>
      <w:r>
        <w:rPr>
          <w:spacing w:val="20"/>
          <w:sz w:val="28"/>
        </w:rPr>
        <w:t> </w:t>
      </w:r>
      <w:r>
        <w:rPr>
          <w:sz w:val="28"/>
        </w:rPr>
        <w:t>НС.</w:t>
      </w:r>
    </w:p>
    <w:p>
      <w:pPr>
        <w:spacing w:after="0" w:line="290" w:lineRule="auto"/>
        <w:jc w:val="left"/>
        <w:rPr>
          <w:sz w:val="28"/>
        </w:rPr>
        <w:sectPr>
          <w:pgSz w:w="11910" w:h="16850"/>
          <w:pgMar w:top="1100" w:bottom="280" w:left="0" w:right="40"/>
        </w:sectPr>
      </w:pPr>
    </w:p>
    <w:p>
      <w:pPr>
        <w:pStyle w:val="BodyText"/>
        <w:ind w:left="8725"/>
        <w:rPr>
          <w:sz w:val="20"/>
        </w:rPr>
      </w:pPr>
      <w:r>
        <w:rPr>
          <w:sz w:val="20"/>
        </w:rPr>
        <w:drawing>
          <wp:inline distT="0" distB="0" distL="0" distR="0">
            <wp:extent cx="1835205" cy="1437894"/>
            <wp:effectExtent l="0" t="0" r="0" b="0"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205" cy="143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line="285" w:lineRule="auto" w:before="64"/>
        <w:ind w:left="1451" w:right="676" w:firstLine="239"/>
      </w:pPr>
      <w:r>
        <w:rPr>
          <w:color w:val="3B3B3B"/>
          <w:spacing w:val="-6"/>
          <w:w w:val="110"/>
        </w:rPr>
        <w:t>Складники </w:t>
      </w:r>
      <w:r>
        <w:rPr>
          <w:color w:val="3B3B3B"/>
          <w:spacing w:val="-5"/>
          <w:w w:val="110"/>
        </w:rPr>
        <w:t>Плану </w:t>
      </w:r>
      <w:r>
        <w:rPr>
          <w:color w:val="3B3B3B"/>
          <w:spacing w:val="-6"/>
          <w:w w:val="110"/>
        </w:rPr>
        <w:t>реагування </w:t>
      </w:r>
      <w:r>
        <w:rPr>
          <w:color w:val="3B3B3B"/>
          <w:spacing w:val="-3"/>
          <w:w w:val="110"/>
        </w:rPr>
        <w:t>на </w:t>
      </w:r>
      <w:r>
        <w:rPr>
          <w:color w:val="3B3B3B"/>
          <w:spacing w:val="-6"/>
          <w:w w:val="110"/>
        </w:rPr>
        <w:t>надзвичайні ситуації вихователя закладу дошкільної освіти*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"/>
        <w:rPr>
          <w:rFonts w:ascii="Trebuchet MS"/>
          <w:b/>
          <w:sz w:val="25"/>
        </w:rPr>
      </w:pPr>
    </w:p>
    <w:p>
      <w:pPr>
        <w:spacing w:after="0"/>
        <w:rPr>
          <w:rFonts w:ascii="Trebuchet MS"/>
          <w:sz w:val="25"/>
        </w:rPr>
        <w:sectPr>
          <w:pgSz w:w="11910" w:h="16850"/>
          <w:pgMar w:top="140" w:bottom="280" w:left="0" w:right="40"/>
        </w:sect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spacing w:line="237" w:lineRule="auto" w:before="209"/>
        <w:ind w:left="3018" w:right="0" w:hanging="58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3B3B3B"/>
          <w:w w:val="80"/>
          <w:sz w:val="25"/>
        </w:rPr>
        <w:t>Інформація про </w:t>
      </w:r>
      <w:r>
        <w:rPr>
          <w:rFonts w:ascii="Arial" w:hAnsi="Arial"/>
          <w:b/>
          <w:color w:val="3B3B3B"/>
          <w:w w:val="95"/>
          <w:sz w:val="25"/>
        </w:rPr>
        <w:t>ЗДО</w:t>
      </w:r>
    </w:p>
    <w:p>
      <w:pPr>
        <w:pStyle w:val="Heading4"/>
        <w:spacing w:before="88"/>
        <w:ind w:left="1257"/>
      </w:pPr>
      <w:r>
        <w:rPr>
          <w:b w:val="0"/>
        </w:rPr>
        <w:br w:type="column"/>
      </w:r>
      <w:r>
        <w:rPr>
          <w:color w:val="3B3B3B"/>
          <w:w w:val="90"/>
        </w:rPr>
        <w:t>Титульна</w:t>
      </w:r>
    </w:p>
    <w:p>
      <w:pPr>
        <w:tabs>
          <w:tab w:pos="4005" w:val="left" w:leader="none"/>
        </w:tabs>
        <w:spacing w:line="242" w:lineRule="auto" w:before="8"/>
        <w:ind w:left="3949" w:right="2457" w:hanging="2692"/>
        <w:jc w:val="left"/>
        <w:rPr>
          <w:rFonts w:ascii="Arial" w:hAnsi="Arial"/>
          <w:b/>
          <w:sz w:val="32"/>
        </w:rPr>
      </w:pPr>
      <w:r>
        <w:rPr/>
        <w:pict>
          <v:group style="position:absolute;margin-left:76.732796pt;margin-top:-39.495644pt;width:442.65pt;height:449.15pt;mso-position-horizontal-relative:page;mso-position-vertical-relative:paragraph;z-index:-16574464" coordorigin="1535,-790" coordsize="8853,8983">
            <v:shape style="position:absolute;left:1534;top:2705;width:1652;height:1657" coordorigin="1535,2706" coordsize="1652,1657" path="m3186,3534l3182,3459,3172,3385,3156,3314,3134,3245,3106,3179,3073,3116,3035,3056,2992,3000,2944,2948,2892,2901,2836,2857,2777,2819,2714,2786,2648,2758,2580,2735,2509,2719,2435,2709,2360,2706,2285,2709,2212,2719,2141,2735,2072,2758,2006,2786,1944,2819,1884,2857,1828,2901,1776,2948,1729,3000,1686,3056,1647,3116,1614,3179,1586,3245,1564,3314,1548,3385,1538,3459,1535,3534,1538,3609,1548,3683,1564,3754,1586,3823,1614,3889,1647,3952,1686,4011,1729,4067,1776,4119,1828,4167,1884,4211,1944,4249,2006,4282,2072,4310,2141,4332,2212,4349,2285,4359,2360,4362,2435,4359,2509,4349,2580,4332,2648,4310,2714,4282,2777,4249,2836,4211,2892,4167,2944,4119,2992,4067,3035,4011,3073,3952,3106,3889,3134,3823,3156,3754,3172,3683,3182,3609,3186,3534xe" filled="true" fillcolor="#b9cada" stroked="false">
              <v:path arrowok="t"/>
              <v:fill type="solid"/>
            </v:shape>
            <v:shape style="position:absolute;left:3207;top:3450;width:405;height:106" type="#_x0000_t75" stroked="false">
              <v:imagedata r:id="rId11" o:title=""/>
            </v:shape>
            <v:shape style="position:absolute;left:5136;top:-790;width:1653;height:1654" coordorigin="5137,-790" coordsize="1653,1654" path="m6789,37l6786,-38,6776,-112,6759,-183,6737,-252,6709,-317,6676,-380,6638,-440,6595,-496,6547,-548,6495,-595,6439,-639,6380,-677,6317,-710,6251,-738,6182,-760,6111,-777,6038,-787,5963,-790,5888,-787,5814,-777,5743,-760,5675,-738,5609,-710,5546,-677,5486,-639,5431,-595,5379,-548,5331,-496,5288,-440,5250,-380,5216,-317,5188,-252,5166,-183,5150,-112,5140,-38,5137,37,5140,112,5150,186,5166,257,5188,325,5216,391,5250,454,5288,514,5331,570,5379,622,5431,669,5486,713,5546,751,5609,784,5675,812,5743,834,5814,850,5888,860,5963,864,6038,860,6111,850,6182,834,6251,812,6317,784,6380,751,6439,713,6495,669,6547,622,6595,570,6638,514,6676,454,6709,391,6737,325,6759,257,6776,186,6786,112,6789,37xe" filled="true" fillcolor="#ebbfda" stroked="false">
              <v:path arrowok="t"/>
              <v:fill type="solid"/>
            </v:shape>
            <v:shape style="position:absolute;left:8734;top:2707;width:1653;height:1654" coordorigin="8735,2708" coordsize="1653,1654" path="m10387,3535l10383,3459,10373,3386,10357,3315,10335,3246,10307,3180,10274,3117,10236,3058,10193,3002,10145,2950,10093,2902,10037,2859,9978,2821,9915,2787,9849,2759,9780,2737,9709,2721,9636,2711,9561,2708,9486,2711,9412,2721,9341,2737,9273,2759,9207,2787,9144,2821,9084,2859,9029,2902,8977,2950,8929,3002,8886,3058,8847,3117,8814,3180,8786,3246,8764,3315,8748,3386,8738,3459,8735,3535,8738,3610,8748,3683,8764,3754,8786,3823,8814,3889,8847,3952,8886,4011,8929,4067,8977,4119,9029,4167,9084,4210,9144,4249,9207,4282,9273,4310,9341,4332,9412,4348,9486,4358,9561,4361,9636,4358,9709,4348,9780,4332,9849,4310,9915,4282,9978,4249,10037,4210,10093,4167,10145,4119,10193,4067,10236,4011,10274,3952,10307,3889,10335,3823,10357,3754,10373,3683,10383,3610,10387,3535xe" filled="true" fillcolor="#b9cada" stroked="false">
              <v:path arrowok="t"/>
              <v:fill type="solid"/>
            </v:shape>
            <v:shape style="position:absolute;left:5136;top:6538;width:1653;height:1654" coordorigin="5137,6539" coordsize="1653,1654" path="m6789,7366l6786,7290,6776,7217,6759,7146,6737,7077,6709,7011,6676,6948,6638,6889,6595,6833,6547,6781,6495,6733,6439,6690,6380,6652,6317,6618,6251,6591,6182,6568,6111,6552,6038,6542,5963,6539,5888,6542,5814,6552,5743,6568,5675,6591,5609,6618,5546,6652,5486,6690,5431,6733,5379,6781,5331,6833,5288,6889,5250,6948,5216,7011,5188,7077,5166,7146,5150,7217,5140,7290,5137,7366,5140,7441,5150,7514,5166,7586,5188,7654,5216,7720,5250,7783,5288,7843,5331,7898,5379,7950,5431,7998,5486,8041,5546,8080,5609,8113,5675,8141,5743,8163,5814,8179,5888,8189,5963,8193,6038,8189,6111,8179,6182,8163,6251,8141,6317,8113,6380,8080,6439,8041,6495,7998,6547,7950,6595,7898,6638,7843,6676,7783,6709,7720,6737,7654,6759,7586,6776,7514,6786,7441,6789,7366xe" filled="true" fillcolor="#ebbfda" stroked="false">
              <v:path arrowok="t"/>
              <v:fill type="solid"/>
            </v:shape>
            <v:shape style="position:absolute;left:2169;top:-326;width:7582;height:7711" type="#_x0000_t75" stroked="false">
              <v:imagedata r:id="rId12" o:title=""/>
            </v:shape>
            <v:rect style="position:absolute;left:5944;top:1021;width:28;height:737" filled="true" fillcolor="#3b3b3b" stroked="false">
              <v:fill type="solid"/>
            </v:rect>
            <v:shape style="position:absolute;left:5919;top:945;width:78;height:61" coordorigin="5920,946" coordsize="78,61" path="m5997,1006l5959,946,5920,1006,5997,1006xe" filled="true" fillcolor="#3b3b3b" stroked="false">
              <v:path arrowok="t"/>
              <v:fill type="solid"/>
            </v:shape>
            <v:shape style="position:absolute;left:5919;top:945;width:78;height:61" coordorigin="5920,946" coordsize="78,61" path="m5920,1006l5959,946,5997,1006,5920,1006xm5920,1006l5959,946,5997,1006,5920,1006xe" filled="false" stroked="true" strokeweight="1.401291pt" strokecolor="#3b3b3b">
              <v:path arrowok="t"/>
              <v:stroke dashstyle="solid"/>
            </v:shape>
            <v:rect style="position:absolute;left:5944;top:5666;width:28;height:678" filled="true" fillcolor="#3b3b3b" stroked="false">
              <v:fill type="solid"/>
            </v:rect>
            <v:shape style="position:absolute;left:5919;top:6358;width:78;height:60" coordorigin="5920,6359" coordsize="78,60" path="m5997,6359l5920,6359,5959,6418,5997,6359xe" filled="true" fillcolor="#3b3b3b" stroked="false">
              <v:path arrowok="t"/>
              <v:fill type="solid"/>
            </v:shape>
            <v:shape style="position:absolute;left:5919;top:6358;width:78;height:60" coordorigin="5920,6359" coordsize="78,60" path="m5920,6359l5959,6418,5997,6359,5920,6359xm5920,6359l5959,6418,5997,6359,5920,6359xe" filled="false" stroked="true" strokeweight="1.396287pt" strokecolor="#3b3b3b">
              <v:path arrowok="t"/>
              <v:stroke dashstyle="solid"/>
            </v:shape>
            <v:shape style="position:absolute;left:8317;top:3451;width:405;height:106" type="#_x0000_t75" stroked="false">
              <v:imagedata r:id="rId13" o:title=""/>
            </v:shape>
            <w10:wrap type="none"/>
          </v:group>
        </w:pict>
      </w:r>
      <w:r>
        <w:rPr>
          <w:rFonts w:ascii="Arial" w:hAnsi="Arial"/>
          <w:b/>
          <w:color w:val="3B3B3B"/>
          <w:w w:val="95"/>
          <w:sz w:val="32"/>
        </w:rPr>
        <w:t>сторінка</w:t>
        <w:tab/>
        <w:tab/>
      </w:r>
      <w:r>
        <w:rPr>
          <w:rFonts w:ascii="Arial" w:hAnsi="Arial"/>
          <w:b/>
          <w:color w:val="3B3B3B"/>
          <w:w w:val="90"/>
          <w:position w:val="-16"/>
          <w:sz w:val="32"/>
        </w:rPr>
        <w:t>Контакти </w:t>
      </w:r>
      <w:r>
        <w:rPr>
          <w:rFonts w:ascii="Arial" w:hAnsi="Arial"/>
          <w:b/>
          <w:color w:val="3B3B3B"/>
          <w:spacing w:val="-1"/>
          <w:w w:val="85"/>
          <w:sz w:val="32"/>
        </w:rPr>
        <w:t>екстрених</w:t>
      </w:r>
    </w:p>
    <w:p>
      <w:pPr>
        <w:spacing w:before="3"/>
        <w:ind w:left="4146" w:right="2656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3B3B3B"/>
          <w:w w:val="95"/>
          <w:sz w:val="32"/>
        </w:rPr>
        <w:t>служб</w:t>
      </w:r>
    </w:p>
    <w:p>
      <w:pPr>
        <w:spacing w:after="0"/>
        <w:jc w:val="center"/>
        <w:rPr>
          <w:rFonts w:ascii="Arial" w:hAnsi="Arial"/>
          <w:sz w:val="32"/>
        </w:rPr>
        <w:sectPr>
          <w:type w:val="continuous"/>
          <w:pgSz w:w="11910" w:h="16850"/>
          <w:pgMar w:top="680" w:bottom="280" w:left="0" w:right="40"/>
          <w:cols w:num="2" w:equalWidth="0">
            <w:col w:w="4052" w:space="40"/>
            <w:col w:w="7778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50"/>
          <w:pgMar w:top="680" w:bottom="280" w:left="0" w:right="40"/>
        </w:sectPr>
      </w:pPr>
    </w:p>
    <w:p>
      <w:pPr>
        <w:pStyle w:val="BodyText"/>
        <w:spacing w:before="3"/>
        <w:rPr>
          <w:rFonts w:ascii="Arial"/>
          <w:b/>
          <w:sz w:val="33"/>
        </w:rPr>
      </w:pPr>
    </w:p>
    <w:p>
      <w:pPr>
        <w:spacing w:line="244" w:lineRule="auto" w:before="0"/>
        <w:ind w:left="2081" w:right="0" w:hanging="482"/>
        <w:jc w:val="left"/>
        <w:rPr>
          <w:rFonts w:ascii="Arial" w:hAnsi="Arial"/>
          <w:b/>
          <w:sz w:val="27"/>
        </w:rPr>
      </w:pPr>
      <w:r>
        <w:rPr>
          <w:rFonts w:ascii="Arial" w:hAnsi="Arial"/>
          <w:b/>
          <w:color w:val="3B3B3B"/>
          <w:w w:val="80"/>
          <w:sz w:val="27"/>
        </w:rPr>
        <w:t>Інструкції для </w:t>
      </w:r>
      <w:r>
        <w:rPr>
          <w:rFonts w:ascii="Arial" w:hAnsi="Arial"/>
          <w:b/>
          <w:color w:val="3B3B3B"/>
          <w:w w:val="95"/>
          <w:sz w:val="27"/>
        </w:rPr>
        <w:t>дітей</w:t>
      </w:r>
    </w:p>
    <w:p>
      <w:pPr>
        <w:pStyle w:val="Heading5"/>
        <w:spacing w:line="247" w:lineRule="auto" w:before="91"/>
        <w:ind w:left="1600" w:right="1761"/>
        <w:jc w:val="center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3B3B3B"/>
          <w:w w:val="95"/>
        </w:rPr>
        <w:t>Мапа </w:t>
      </w:r>
      <w:r>
        <w:rPr>
          <w:rFonts w:ascii="Arial" w:hAnsi="Arial"/>
          <w:color w:val="3B3B3B"/>
          <w:w w:val="85"/>
        </w:rPr>
        <w:t>евакуації </w:t>
      </w:r>
      <w:r>
        <w:rPr>
          <w:rFonts w:ascii="Arial" w:hAnsi="Arial"/>
          <w:color w:val="3B3B3B"/>
          <w:w w:val="95"/>
        </w:rPr>
        <w:t>групи</w:t>
      </w:r>
    </w:p>
    <w:p>
      <w:pPr>
        <w:spacing w:after="0" w:line="247" w:lineRule="auto"/>
        <w:jc w:val="center"/>
        <w:rPr>
          <w:rFonts w:ascii="Arial" w:hAnsi="Arial"/>
        </w:rPr>
        <w:sectPr>
          <w:type w:val="continuous"/>
          <w:pgSz w:w="11910" w:h="16850"/>
          <w:pgMar w:top="680" w:bottom="280" w:left="0" w:right="40"/>
          <w:cols w:num="2" w:equalWidth="0">
            <w:col w:w="3176" w:space="4244"/>
            <w:col w:w="445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1910" w:h="16850"/>
          <w:pgMar w:top="680" w:bottom="280" w:left="0" w:right="40"/>
        </w:sectPr>
      </w:pPr>
    </w:p>
    <w:p>
      <w:pPr>
        <w:spacing w:line="244" w:lineRule="auto" w:before="97"/>
        <w:ind w:left="2470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3B3B3B"/>
          <w:w w:val="95"/>
          <w:sz w:val="32"/>
        </w:rPr>
        <w:t>Команда </w:t>
      </w:r>
      <w:r>
        <w:rPr>
          <w:rFonts w:ascii="Arial" w:hAnsi="Arial"/>
          <w:b/>
          <w:color w:val="3B3B3B"/>
          <w:w w:val="80"/>
          <w:sz w:val="32"/>
        </w:rPr>
        <w:t>реагування</w:t>
      </w:r>
    </w:p>
    <w:p>
      <w:pPr>
        <w:pStyle w:val="BodyText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sz w:val="32"/>
        </w:rPr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spacing w:line="247" w:lineRule="auto" w:before="0"/>
        <w:ind w:left="1278" w:right="0" w:firstLine="311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3B3B3B"/>
          <w:w w:val="95"/>
          <w:sz w:val="28"/>
        </w:rPr>
        <w:t>Плани </w:t>
      </w:r>
      <w:r>
        <w:rPr>
          <w:rFonts w:ascii="Arial" w:hAnsi="Arial"/>
          <w:b/>
          <w:color w:val="3B3B3B"/>
          <w:w w:val="80"/>
          <w:sz w:val="28"/>
        </w:rPr>
        <w:t>реагування</w:t>
      </w:r>
    </w:p>
    <w:p>
      <w:pPr>
        <w:spacing w:line="247" w:lineRule="auto" w:before="89"/>
        <w:ind w:left="1221" w:right="2260" w:firstLine="0"/>
        <w:jc w:val="center"/>
        <w:rPr>
          <w:rFonts w:ascii="Arial" w:hAnsi="Arial"/>
          <w:b/>
          <w:sz w:val="28"/>
        </w:rPr>
      </w:pPr>
      <w:r>
        <w:rPr/>
        <w:br w:type="column"/>
      </w:r>
      <w:r>
        <w:rPr>
          <w:rFonts w:ascii="Arial" w:hAnsi="Arial"/>
          <w:b/>
          <w:color w:val="3B3B3B"/>
          <w:w w:val="85"/>
          <w:sz w:val="28"/>
        </w:rPr>
        <w:t>Список дітей з </w:t>
      </w:r>
      <w:r>
        <w:rPr>
          <w:rFonts w:ascii="Arial" w:hAnsi="Arial"/>
          <w:b/>
          <w:color w:val="3B3B3B"/>
          <w:w w:val="90"/>
          <w:sz w:val="28"/>
        </w:rPr>
        <w:t>контактами </w:t>
      </w:r>
      <w:r>
        <w:rPr>
          <w:rFonts w:ascii="Arial" w:hAnsi="Arial"/>
          <w:b/>
          <w:color w:val="3B3B3B"/>
          <w:w w:val="95"/>
          <w:sz w:val="28"/>
        </w:rPr>
        <w:t>батьків</w:t>
      </w:r>
    </w:p>
    <w:p>
      <w:pPr>
        <w:spacing w:after="0" w:line="247" w:lineRule="auto"/>
        <w:jc w:val="center"/>
        <w:rPr>
          <w:rFonts w:ascii="Arial" w:hAnsi="Arial"/>
          <w:sz w:val="28"/>
        </w:rPr>
        <w:sectPr>
          <w:type w:val="continuous"/>
          <w:pgSz w:w="11910" w:h="16850"/>
          <w:pgMar w:top="680" w:bottom="280" w:left="0" w:right="40"/>
          <w:cols w:num="3" w:equalWidth="0">
            <w:col w:w="3981" w:space="40"/>
            <w:col w:w="2586" w:space="39"/>
            <w:col w:w="5224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line="288" w:lineRule="auto" w:before="0"/>
        <w:ind w:left="1192" w:right="627" w:firstLine="66"/>
        <w:jc w:val="both"/>
        <w:rPr>
          <w:sz w:val="24"/>
        </w:rPr>
      </w:pPr>
      <w:r>
        <w:rPr>
          <w:color w:val="090F15"/>
          <w:sz w:val="24"/>
        </w:rPr>
        <w:t>*На даній блок-схемі представлений примірний перелік складників Плану реагування на надзвичайні ситуації вихователя закладу дошкільної освіти. Перелік не є вичерпним та може бути доповненим іншою інформацією за Вашим бажанням.</w:t>
      </w:r>
    </w:p>
    <w:p>
      <w:pPr>
        <w:spacing w:after="0" w:line="288" w:lineRule="auto"/>
        <w:jc w:val="both"/>
        <w:rPr>
          <w:sz w:val="24"/>
        </w:rPr>
        <w:sectPr>
          <w:type w:val="continuous"/>
          <w:pgSz w:w="11910" w:h="16850"/>
          <w:pgMar w:top="680" w:bottom="280" w:left="0" w:right="40"/>
        </w:sectPr>
      </w:pPr>
    </w:p>
    <w:p>
      <w:pPr>
        <w:pStyle w:val="Heading3"/>
        <w:spacing w:line="309" w:lineRule="auto" w:before="120"/>
        <w:ind w:left="3242" w:right="1510" w:hanging="56"/>
        <w:jc w:val="center"/>
      </w:pPr>
      <w:r>
        <w:rPr>
          <w:spacing w:val="-3"/>
          <w:w w:val="110"/>
        </w:rPr>
        <w:t>СКЛАДАЄМО ПЛАН РЕАГУВАННЯ </w:t>
      </w:r>
      <w:r>
        <w:rPr>
          <w:w w:val="110"/>
        </w:rPr>
        <w:t>НА </w:t>
      </w:r>
      <w:r>
        <w:rPr>
          <w:spacing w:val="-3"/>
          <w:w w:val="110"/>
        </w:rPr>
        <w:t>НАДЗВИЧАЙНІ СИТУАЦІЇ</w:t>
      </w:r>
      <w:r>
        <w:rPr>
          <w:spacing w:val="-76"/>
          <w:w w:val="110"/>
        </w:rPr>
        <w:t> </w:t>
      </w:r>
      <w:r>
        <w:rPr>
          <w:spacing w:val="-3"/>
          <w:w w:val="110"/>
        </w:rPr>
        <w:t>ВИХОВАТЕЛЯ ЗАКЛАДУ ДОШКІЛЬНОЇ</w:t>
      </w:r>
      <w:r>
        <w:rPr>
          <w:spacing w:val="-65"/>
          <w:w w:val="110"/>
        </w:rPr>
        <w:t> </w:t>
      </w:r>
      <w:r>
        <w:rPr>
          <w:spacing w:val="-3"/>
          <w:w w:val="110"/>
        </w:rPr>
        <w:t>ОСВІТИ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5"/>
        </w:rPr>
      </w:pPr>
    </w:p>
    <w:p>
      <w:pPr>
        <w:pStyle w:val="Heading4"/>
        <w:spacing w:line="366" w:lineRule="exact" w:before="90"/>
        <w:ind w:left="793" w:right="904"/>
        <w:jc w:val="center"/>
        <w:rPr>
          <w:rFonts w:ascii="Arimo" w:hAnsi="Arimo"/>
        </w:rPr>
      </w:pPr>
      <w:r>
        <w:rPr/>
        <w:pict>
          <v:group style="position:absolute;margin-left:82.370583pt;margin-top:-17.881155pt;width:420.65pt;height:86.6pt;mso-position-horizontal-relative:page;mso-position-vertical-relative:paragraph;z-index:-16567808" coordorigin="1647,-358" coordsize="8413,1732">
            <v:shape style="position:absolute;left:1963;top:-94;width:1800;height:1467" coordorigin="1964,-93" coordsize="1800,1467" path="m3764,643l3747,571,3464,-2,3403,-69,3317,-93,2128,-93,2064,-80,2012,-45,1977,7,1964,71,1964,1209,1977,1273,2012,1325,2064,1361,2128,1374,3317,1374,3403,1349,3464,1283,3746,717,3764,643xe" filled="true" fillcolor="#fd7b23" stroked="false">
              <v:path arrowok="t"/>
              <v:fill type="solid"/>
            </v:shape>
            <v:shape style="position:absolute;left:1647;top:296;width:686;height:687" coordorigin="1647,297" coordsize="686,687" path="m2333,640l2324,561,2298,489,2258,425,2205,372,2141,332,2069,306,1990,297,1912,306,1840,332,1776,372,1723,425,1682,489,1656,561,1647,640,1656,719,1682,791,1723,855,1776,908,1840,949,1912,975,1990,984,2069,975,2141,949,2205,908,2258,855,2298,791,2324,719,2333,640xe" filled="true" fillcolor="#ffffff" stroked="false">
              <v:path arrowok="t"/>
              <v:fill type="solid"/>
            </v:shape>
            <v:shape style="position:absolute;left:3709;top:-358;width:6248;height:1013" coordorigin="3710,-358" coordsize="6248,1013" path="m9953,-358l9908,-358,9908,606,9953,606,9953,-358xm9957,609l3710,609,3710,655,9957,655,9957,609xe" filled="true" fillcolor="#fd7b23" stroked="false">
              <v:path arrowok="t"/>
              <v:fill type="solid"/>
            </v:shape>
            <v:shape style="position:absolute;left:9804;top:-39;width:256;height:211" type="#_x0000_t75" stroked="false">
              <v:imagedata r:id="rId14" o:title=""/>
            </v:shape>
            <v:shape style="position:absolute;left:2307;top:168;width:1112;height:843" type="#_x0000_t75" stroked="false">
              <v:imagedata r:id="rId15" o:title=""/>
            </v:shape>
            <w10:wrap type="none"/>
          </v:group>
        </w:pict>
      </w:r>
      <w:r>
        <w:rPr>
          <w:rFonts w:ascii="Arimo" w:hAnsi="Arimo"/>
        </w:rPr>
        <w:t>ВИЗНАЧАЄМО РИЗИКИ</w:t>
      </w:r>
    </w:p>
    <w:p>
      <w:pPr>
        <w:spacing w:line="351" w:lineRule="exact" w:before="0"/>
        <w:ind w:left="1807" w:right="0" w:firstLine="0"/>
        <w:jc w:val="left"/>
        <w:rPr>
          <w:rFonts w:ascii="Verdana"/>
          <w:b/>
          <w:sz w:val="29"/>
        </w:rPr>
      </w:pPr>
      <w:r>
        <w:rPr>
          <w:rFonts w:ascii="Verdana"/>
          <w:b/>
          <w:color w:val="292E42"/>
          <w:w w:val="85"/>
          <w:sz w:val="29"/>
        </w:rPr>
        <w:t>01</w:t>
      </w:r>
    </w:p>
    <w:p>
      <w:pPr>
        <w:spacing w:line="348" w:lineRule="auto" w:before="27"/>
        <w:ind w:left="3780" w:right="1950" w:firstLine="0"/>
        <w:jc w:val="both"/>
        <w:rPr>
          <w:sz w:val="18"/>
        </w:rPr>
      </w:pPr>
      <w:r>
        <w:rPr/>
        <w:pict>
          <v:group style="position:absolute;margin-left:93.262413pt;margin-top:46.614197pt;width:421.4pt;height:93pt;mso-position-horizontal-relative:page;mso-position-vertical-relative:paragraph;z-index:-16568320" coordorigin="1865,932" coordsize="8428,1860">
            <v:shape style="position:absolute;left:8174;top:1327;width:1802;height:1465" coordorigin="8174,1327" coordsize="1802,1465" path="m9976,1491l9963,1427,9928,1375,9875,1340,9812,1327,8621,1327,8535,1351,8474,1418,8192,1983,8174,2056,8175,2075,8475,2701,8535,2767,8622,2792,9812,2792,9875,2779,9928,2744,9963,2692,9976,2628,9976,1491xe" filled="true" fillcolor="#df4db9" stroked="false">
              <v:path arrowok="t"/>
              <v:fill type="solid"/>
            </v:shape>
            <v:shape style="position:absolute;left:9605;top:1716;width:687;height:686" coordorigin="9606,1716" coordsize="687,686" path="m10292,2059l10283,1981,10257,1908,10217,1845,10164,1792,10100,1751,10028,1725,9949,1716,9870,1725,9798,1751,9734,1792,9681,1845,9641,1908,9615,1981,9606,2059,9615,2138,9641,2210,9681,2274,9734,2327,9798,2367,9870,2393,9949,2402,10028,2393,10100,2367,10164,2327,10217,2274,10257,2210,10283,2138,10292,2059xe" filled="true" fillcolor="#ffffff" stroked="false">
              <v:path arrowok="t"/>
              <v:fill type="solid"/>
            </v:shape>
            <v:rect style="position:absolute;left:1976;top:2038;width:6253;height:47" filled="true" fillcolor="#df4db9" stroked="false">
              <v:fill type="solid"/>
            </v:rect>
            <v:shape style="position:absolute;left:2002;top:955;width:2;height:1083" coordorigin="2002,955" coordsize="2,1083" path="m2002,2038l2004,955m2002,2038l2004,955e" filled="false" stroked="true" strokeweight="2.308387pt" strokecolor="#df4db9">
              <v:path arrowok="t"/>
              <v:stroke dashstyle="solid"/>
            </v:shape>
            <v:shape style="position:absolute;left:1865;top:1394;width:256;height:211" type="#_x0000_t75" stroked="false">
              <v:imagedata r:id="rId14" o:title=""/>
            </v:shape>
            <v:rect style="position:absolute;left:8636;top:1600;width:181;height:436" filled="true" fillcolor="#9adef7" stroked="false">
              <v:fill type="solid"/>
            </v:rect>
            <v:shape style="position:absolute;left:8660;top:1978;width:25;height:25" coordorigin="8661,1979" coordsize="25,25" path="m8685,1984l8680,1979,8666,1979,8661,1984,8661,1998,8666,2003,8680,2003,8685,1998,8685,1984xe" filled="true" fillcolor="#ffffff" stroked="false">
              <v:path arrowok="t"/>
              <v:fill type="solid"/>
            </v:shape>
            <v:shape style="position:absolute;left:8565;top:1693;width:437;height:239" type="#_x0000_t75" stroked="false">
              <v:imagedata r:id="rId16" o:title=""/>
            </v:shape>
            <v:rect style="position:absolute;left:9002;top:1702;width:436;height:181" filled="true" fillcolor="#2e497b" stroked="false">
              <v:fill type="solid"/>
            </v:rect>
            <v:shape style="position:absolute;left:9035;top:1726;width:25;height:25" coordorigin="9036,1727" coordsize="25,25" path="m9060,1732l9055,1727,9041,1727,9036,1732,9036,1746,9041,1751,9055,1751,9060,1746,9060,1732xe" filled="true" fillcolor="#ffffff" stroked="false">
              <v:path arrowok="t"/>
              <v:fill type="solid"/>
            </v:shape>
            <v:shape style="position:absolute;left:9112;top:1601;width:239;height:436" type="#_x0000_t75" stroked="false">
              <v:imagedata r:id="rId17" o:title=""/>
            </v:shape>
            <v:rect style="position:absolute;left:9160;top:2037;width:181;height:436" filled="true" fillcolor="#3abdc3" stroked="false">
              <v:fill type="solid"/>
            </v:rect>
            <v:shape style="position:absolute;left:9292;top:2071;width:25;height:25" coordorigin="9293,2071" coordsize="25,25" path="m9317,2077l9312,2071,9298,2071,9293,2077,9293,2090,9298,2096,9312,2096,9317,2090,9317,2077xe" filled="true" fillcolor="#ffffff" stroked="false">
              <v:path arrowok="t"/>
              <v:fill type="solid"/>
            </v:shape>
            <v:shape style="position:absolute;left:9001;top:2172;width:437;height:239" type="#_x0000_t75" stroked="false">
              <v:imagedata r:id="rId18" o:title=""/>
            </v:shape>
            <v:rect style="position:absolute;left:8565;top:2220;width:436;height:181" filled="true" fillcolor="#50548f" stroked="false">
              <v:fill type="solid"/>
            </v:rect>
            <v:shape style="position:absolute;left:8943;top:2352;width:25;height:25" coordorigin="8943,2353" coordsize="25,25" path="m8968,2358l8962,2353,8949,2353,8943,2358,8943,2372,8949,2377,8962,2377,8968,2372,8968,2358xe" filled="true" fillcolor="#ffffff" stroked="false">
              <v:path arrowok="t"/>
              <v:fill type="solid"/>
            </v:shape>
            <v:shape style="position:absolute;left:8627;top:2036;width:239;height:437" type="#_x0000_t75" stroked="false">
              <v:imagedata r:id="rId19" o:title=""/>
            </v:shape>
            <w10:wrap type="none"/>
          </v:group>
        </w:pict>
      </w:r>
      <w:r>
        <w:rPr>
          <w:sz w:val="18"/>
        </w:rPr>
        <w:t>На підставі відомостей, отриманих від територіальних органів управління цивільного захисту, місцевих органів виконавчої влади та територіальних органів ДСНС, визначаємо найбільш потенційні загрози для вашого</w:t>
      </w:r>
      <w:r>
        <w:rPr>
          <w:spacing w:val="-3"/>
          <w:sz w:val="18"/>
        </w:rPr>
        <w:t> </w:t>
      </w:r>
      <w:r>
        <w:rPr>
          <w:sz w:val="18"/>
        </w:rPr>
        <w:t>закладу.</w:t>
      </w:r>
    </w:p>
    <w:p>
      <w:pPr>
        <w:pStyle w:val="Heading4"/>
        <w:spacing w:before="9"/>
        <w:ind w:right="3722"/>
        <w:jc w:val="right"/>
        <w:rPr>
          <w:rFonts w:ascii="Arimo" w:hAnsi="Arimo"/>
        </w:rPr>
      </w:pPr>
      <w:r>
        <w:rPr>
          <w:rFonts w:ascii="Arimo" w:hAnsi="Arimo"/>
        </w:rPr>
        <w:t>ВИЗНАЧАЄМО КОМАНДУ</w:t>
      </w:r>
    </w:p>
    <w:p>
      <w:pPr>
        <w:spacing w:line="366" w:lineRule="exact" w:before="67"/>
        <w:ind w:left="0" w:right="3811" w:firstLine="0"/>
        <w:jc w:val="right"/>
        <w:rPr>
          <w:b/>
          <w:sz w:val="32"/>
        </w:rPr>
      </w:pPr>
      <w:r>
        <w:rPr>
          <w:b/>
          <w:sz w:val="32"/>
        </w:rPr>
        <w:t>РЕАГУВАННЯ</w:t>
      </w:r>
    </w:p>
    <w:p>
      <w:pPr>
        <w:spacing w:line="324" w:lineRule="exact" w:before="0"/>
        <w:ind w:left="0" w:right="1781" w:firstLine="0"/>
        <w:jc w:val="right"/>
        <w:rPr>
          <w:sz w:val="29"/>
        </w:rPr>
      </w:pPr>
      <w:r>
        <w:rPr>
          <w:color w:val="292E42"/>
          <w:sz w:val="29"/>
        </w:rPr>
        <w:t>02</w:t>
      </w:r>
    </w:p>
    <w:p>
      <w:pPr>
        <w:spacing w:line="206" w:lineRule="exact" w:before="0"/>
        <w:ind w:left="1965" w:right="0" w:firstLine="0"/>
        <w:jc w:val="left"/>
        <w:rPr>
          <w:sz w:val="18"/>
        </w:rPr>
      </w:pPr>
      <w:r>
        <w:rPr>
          <w:sz w:val="18"/>
        </w:rPr>
        <w:t>Розподіляємо ролі між персоналом та складаємо план комунікації.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82.372551pt;margin-top:16.618013pt;width:420.6pt;height:93pt;mso-position-horizontal-relative:page;mso-position-vertical-relative:paragraph;z-index:-15725568;mso-wrap-distance-left:0;mso-wrap-distance-right:0" coordorigin="1647,332" coordsize="8412,1860">
            <v:shape style="position:absolute;left:1964;top:732;width:1802;height:1460" coordorigin="1964,732" coordsize="1802,1460" path="m3765,1466l3748,1393,3465,823,3405,757,3318,732,2128,732,2064,745,2012,780,1977,832,1964,896,1964,2029,1977,2092,2012,2144,2064,2179,2128,2192,3319,2192,3405,2168,3465,2102,3748,1539,3765,1466xe" filled="true" fillcolor="#25bee3" stroked="false">
              <v:path arrowok="t"/>
              <v:fill type="solid"/>
            </v:shape>
            <v:shape style="position:absolute;left:1647;top:1120;width:687;height:684" coordorigin="1647,1121" coordsize="687,684" path="m2334,1462l2325,1384,2299,1312,2258,1249,2205,1196,2142,1155,2069,1130,1991,1121,1912,1130,1840,1155,1776,1196,1723,1249,1682,1312,1657,1384,1647,1462,1657,1541,1682,1613,1723,1676,1776,1729,1840,1769,1912,1795,1991,1804,2069,1795,2142,1769,2205,1729,2258,1676,2299,1613,2325,1541,2334,1462xe" filled="true" fillcolor="#ffffff" stroked="false">
              <v:path arrowok="t"/>
              <v:fill type="solid"/>
            </v:shape>
            <v:rect style="position:absolute;left:3711;top:1435;width:6253;height:46" filled="true" fillcolor="#25bee3" stroked="false">
              <v:fill type="solid"/>
            </v:rect>
            <v:shape style="position:absolute;left:9936;top:355;width:2;height:1080" coordorigin="9936,355" coordsize="2,1080" path="m9936,1435l9938,355m9936,1435l9938,355e" filled="false" stroked="true" strokeweight="2.304388pt" strokecolor="#25bee3">
              <v:path arrowok="t"/>
              <v:stroke dashstyle="solid"/>
            </v:shape>
            <v:shape style="position:absolute;left:9804;top:792;width:256;height:210" type="#_x0000_t75" stroked="false">
              <v:imagedata r:id="rId20" o:title=""/>
            </v:shape>
            <v:shape style="position:absolute;left:2629;top:1071;width:529;height:807" coordorigin="2629,1071" coordsize="529,807" path="m2660,1071l2629,1071,2629,1490,2660,1490,2660,1071xm3158,1280l3151,1273,2823,1273,2816,1280,2816,1297,2823,1304,3127,1304,3127,1707,2660,1707,2660,1583,2629,1583,2629,1714,2629,1731,2629,1877,2660,1877,2660,1738,3134,1738,3151,1738,3158,1731,3158,1731,3158,1714,3158,1280xe" filled="true" fillcolor="#f4ca20" stroked="false">
              <v:path arrowok="t"/>
              <v:fill type="solid"/>
            </v:shape>
            <v:rect style="position:absolute;left:2971;top:1365;width:343;height:94" filled="true" fillcolor="#86b581" stroked="false">
              <v:fill type="solid"/>
            </v:rect>
            <v:shape style="position:absolute;left:2536;top:1862;width:218;height:63" coordorigin="2536,1862" coordsize="218,63" path="m2754,1893l2751,1881,2745,1871,2735,1864,2723,1862,2567,1862,2555,1864,2545,1871,2539,1881,2536,1893,2539,1905,2545,1915,2555,1922,2567,1924,2723,1924,2735,1922,2745,1915,2751,1905,2754,1893xe" filled="true" fillcolor="#3c6ae7" stroked="false">
              <v:path arrowok="t"/>
              <v:fill type="solid"/>
            </v:shape>
            <v:shape style="position:absolute;left:2411;top:1179;width:467;height:218" coordorigin="2412,1180" coordsize="467,218" path="m2878,1288l2645,1180,2412,1288,2645,1397,2878,1288xe" filled="true" fillcolor="#f0408b" stroked="false">
              <v:path arrowok="t"/>
              <v:fill type="solid"/>
            </v:shape>
            <v:rect style="position:absolute;left:2473;top:1489;width:343;height:94" filled="true" fillcolor="#86b581" stroked="false">
              <v:fill type="solid"/>
            </v:rect>
            <v:shape style="position:absolute;left:2536;top:1024;width:218;height:63" coordorigin="2536,1025" coordsize="218,63" path="m2754,1056l2751,1044,2745,1034,2735,1027,2723,1025,2567,1025,2555,1027,2545,1034,2539,1044,2536,1056,2539,1068,2545,1078,2555,1084,2567,1087,2723,1087,2735,1084,2745,1078,2751,1068,2754,1056xe" filled="true" fillcolor="#3c6ae7" stroked="false">
              <v:path arrowok="t"/>
              <v:fill type="solid"/>
            </v:shape>
            <v:shape style="position:absolute;left:2598;top:1675;width:94;height:94" coordorigin="2598,1676" coordsize="94,94" path="m2692,1722l2688,1704,2678,1690,2663,1680,2645,1676,2627,1680,2612,1690,2602,1704,2598,1722,2602,1741,2612,1755,2627,1765,2645,1769,2663,1765,2678,1755,2688,1741,2692,1722xe" filled="true" fillcolor="#ef5c4a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770;top:926;width:4687;height:358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РОЗРОБЛЯЄМО АЛГОРИТМИ</w:t>
                    </w:r>
                  </w:p>
                </w:txbxContent>
              </v:textbox>
              <w10:wrap type="none"/>
            </v:shape>
            <v:shape style="position:absolute;left:1778;top:1275;width:394;height:354" type="#_x0000_t202" filled="false" stroked="false">
              <v:textbox inset="0,0,0,0">
                <w:txbxContent>
                  <w:p>
                    <w:pPr>
                      <w:spacing w:line="342" w:lineRule="exact" w:before="0"/>
                      <w:ind w:left="0" w:right="0" w:firstLine="0"/>
                      <w:jc w:val="left"/>
                      <w:rPr>
                        <w:rFonts w:ascii="Verdana"/>
                        <w:b/>
                        <w:sz w:val="29"/>
                      </w:rPr>
                    </w:pPr>
                    <w:r>
                      <w:rPr>
                        <w:rFonts w:ascii="Verdana"/>
                        <w:b/>
                        <w:color w:val="292E42"/>
                        <w:w w:val="90"/>
                        <w:sz w:val="29"/>
                      </w:rPr>
                      <w:t>03</w:t>
                    </w:r>
                  </w:p>
                </w:txbxContent>
              </v:textbox>
              <w10:wrap type="none"/>
            </v:shape>
            <v:shape style="position:absolute;left:3780;top:1627;width:3482;height:505" type="#_x0000_t202" filled="false" stroked="false">
              <v:textbox inset="0,0,0,0">
                <w:txbxContent>
                  <w:p>
                    <w:pPr>
                      <w:tabs>
                        <w:tab w:pos="2912" w:val="left" w:leader="none"/>
                      </w:tabs>
                      <w:spacing w:line="22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1"/>
                        <w:sz w:val="18"/>
                      </w:rPr>
                      <w:t>Складаємо   </w:t>
                    </w:r>
                    <w:r>
                      <w:rPr>
                        <w:sz w:val="18"/>
                      </w:rPr>
                      <w:t>алгоритми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position w:val="1"/>
                        <w:sz w:val="20"/>
                      </w:rPr>
                      <w:t>дій</w:t>
                    </w:r>
                    <w:r>
                      <w:rPr>
                        <w:spacing w:val="36"/>
                        <w:position w:val="1"/>
                        <w:sz w:val="20"/>
                      </w:rPr>
                      <w:t> </w:t>
                    </w:r>
                    <w:r>
                      <w:rPr>
                        <w:position w:val="1"/>
                        <w:sz w:val="18"/>
                      </w:rPr>
                      <w:t>для</w:t>
                      <w:tab/>
                    </w:r>
                    <w:r>
                      <w:rPr>
                        <w:sz w:val="18"/>
                      </w:rPr>
                      <w:t>кожної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ситуації.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group style="position:absolute;margin-left:93.261383pt;margin-top:13.211102pt;width:420.65pt;height:93pt;mso-position-horizontal-relative:page;mso-position-vertical-relative:paragraph;z-index:-15723520;mso-wrap-distance-left:0;mso-wrap-distance-right:0" coordorigin="1865,264" coordsize="8413,1860">
            <v:shape style="position:absolute;left:8160;top:658;width:1801;height:1465" coordorigin="8160,659" coordsize="1801,1465" path="m9961,823l9948,759,9913,707,9861,672,9797,659,8607,659,8521,683,8460,750,8178,1315,8160,1388,8161,1407,8460,2033,8521,2099,8607,2124,9797,2124,9861,2111,9913,2076,9948,2024,9961,1960,9961,823xe" filled="true" fillcolor="#6f59d3" stroked="false">
              <v:path arrowok="t"/>
              <v:fill type="solid"/>
            </v:shape>
            <v:shape style="position:absolute;left:9591;top:1048;width:687;height:686" coordorigin="9591,1048" coordsize="687,686" path="m10277,1391l10268,1313,10242,1240,10202,1177,10149,1124,10085,1083,10013,1057,9934,1048,9856,1057,9783,1083,9720,1124,9667,1177,9626,1240,9600,1313,9591,1391,9600,1470,9626,1542,9667,1606,9720,1659,9783,1699,9856,1725,9934,1734,10013,1725,10085,1699,10149,1659,10202,1606,10242,1542,10268,1470,10277,1391xe" filled="true" fillcolor="#ffffff" stroked="false">
              <v:path arrowok="t"/>
              <v:fill type="solid"/>
            </v:shape>
            <v:rect style="position:absolute;left:1965;top:1370;width:6235;height:47" filled="true" fillcolor="#6f59d3" stroked="false">
              <v:fill type="solid"/>
            </v:rect>
            <v:shape style="position:absolute;left:1990;top:287;width:2;height:1083" coordorigin="1991,287" coordsize="2,1083" path="m1991,1370l1992,287m1991,1370l1992,287e" filled="false" stroked="true" strokeweight="2.307912pt" strokecolor="#6f59d3">
              <v:path arrowok="t"/>
              <v:stroke dashstyle="solid"/>
            </v:shape>
            <v:shape style="position:absolute;left:1865;top:676;width:256;height:211" type="#_x0000_t75" stroked="false">
              <v:imagedata r:id="rId21" o:title=""/>
            </v:shape>
            <v:shape style="position:absolute;left:8563;top:973;width:828;height:903" type="#_x0000_t75" stroked="false">
              <v:imagedata r:id="rId22" o:title=""/>
            </v:shape>
            <v:shape style="position:absolute;left:2018;top:643;width:6217;height:652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18" w:firstLine="0"/>
                      <w:jc w:val="righ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ОФОРМЛЯЄМО ПЛАН В ЄДИНИЙ ДОКУМЕНТ ТА</w:t>
                    </w:r>
                  </w:p>
                  <w:p>
                    <w:pPr>
                      <w:spacing w:before="61"/>
                      <w:ind w:left="0" w:right="90" w:firstLine="0"/>
                      <w:jc w:val="righ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РОЗПОВСЮДЖУЄМО СЕРЕД БАТЬКІВ</w:t>
                    </w:r>
                  </w:p>
                </w:txbxContent>
              </v:textbox>
              <w10:wrap type="none"/>
            </v:shape>
            <v:shape style="position:absolute;left:9748;top:1271;width:343;height:324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292E42"/>
                        <w:sz w:val="29"/>
                      </w:rPr>
                      <w:t>04</w:t>
                    </w:r>
                  </w:p>
                </w:txbxContent>
              </v:textbox>
              <w10:wrap type="none"/>
            </v:shape>
            <v:shape style="position:absolute;left:1965;top:1598;width:5073;height:5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З метою оперативного реагування на надзвичайну ситуацію</w:t>
                    </w:r>
                  </w:p>
                  <w:p>
                    <w:pPr>
                      <w:spacing w:before="93"/>
                      <w:ind w:left="4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інформуємо про план усіх учасників освітнього процесу.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82.372551pt;margin-top:9.399714pt;width:420.6pt;height:93pt;mso-position-horizontal-relative:page;mso-position-vertical-relative:paragraph;z-index:-15721984;mso-wrap-distance-left:0;mso-wrap-distance-right:0" coordorigin="1647,188" coordsize="8412,1860">
            <v:shape style="position:absolute;left:1964;top:583;width:1802;height:1464" coordorigin="1964,584" coordsize="1802,1464" path="m3765,1319l3748,1246,3465,675,3405,608,3318,584,2128,584,2064,597,2012,632,1977,684,1964,748,1964,1884,1977,1947,2012,1999,2064,2035,2128,2047,3319,2047,3405,2023,3465,1957,3748,1392,3765,1319xe" filled="true" fillcolor="#fdbf23" stroked="false">
              <v:path arrowok="t"/>
              <v:fill type="solid"/>
            </v:shape>
            <v:shape style="position:absolute;left:1647;top:972;width:687;height:686" coordorigin="1647,973" coordsize="687,686" path="m2334,1316l2325,1237,2299,1165,2258,1101,2205,1048,2142,1008,2069,982,1991,973,1912,982,1840,1008,1776,1048,1723,1101,1682,1165,1657,1237,1647,1316,1657,1394,1682,1466,1723,1530,1776,1583,1840,1624,1912,1649,1991,1658,2069,1649,2142,1624,2205,1583,2258,1530,2299,1466,2325,1394,2334,1316xe" filled="true" fillcolor="#ffffff" stroked="false">
              <v:path arrowok="t"/>
              <v:fill type="solid"/>
            </v:shape>
            <v:rect style="position:absolute;left:3711;top:1293;width:6253;height:47" filled="true" fillcolor="#fdbf23" stroked="false">
              <v:fill type="solid"/>
            </v:rect>
            <v:shape style="position:absolute;left:9936;top:211;width:2;height:1083" coordorigin="9936,211" coordsize="2,1083" path="m9936,1293l9938,211m9936,1293l9938,211e" filled="false" stroked="true" strokeweight="2.307596pt" strokecolor="#fdbf23">
              <v:path arrowok="t"/>
              <v:stroke dashstyle="solid"/>
            </v:shape>
            <v:shape style="position:absolute;left:9804;top:649;width:256;height:211" type="#_x0000_t75" stroked="false">
              <v:imagedata r:id="rId23" o:title=""/>
            </v:shape>
            <v:shape style="position:absolute;left:2828;top:905;width:518;height:857" coordorigin="2828,905" coordsize="518,857" path="m3345,931l3345,917,3345,916,3345,915,3345,915,3345,914,3345,913,3344,912,3343,911,3343,910,3342,909,3341,909,3341,909,3341,908,3340,907,3339,907,3338,907,3338,907,3338,906,3337,906,3337,906,3337,906,3336,906,3335,905,3334,905,3273,905,3273,931,3098,1009,3098,1388,3097,1405,3092,1420,3084,1431,3074,1435,3063,1431,3055,1420,3051,1405,3049,1388,3051,1370,3098,1388,3098,1009,2996,1055,2993,1059,2993,1064,2989,1611,2854,1611,2854,931,3273,931,3273,905,2834,905,2828,911,2828,1630,2834,1636,2989,1636,2988,1749,2988,1753,2990,1757,2996,1761,2998,1762,3002,1762,3004,1762,3005,1761,3337,1635,3338,1635,3338,1635,3339,1635,3340,1634,3340,1634,3341,1633,3341,1633,3342,1632,3342,1632,3343,1631,3343,1631,3344,1629,3344,1629,3345,1628,3345,1627,3345,1626,3345,1625,3345,1611,3345,1435,3345,1340,3345,931xe" filled="true" fillcolor="#42d3e7" stroked="false">
              <v:path arrowok="t"/>
              <v:fill type="solid"/>
            </v:shape>
            <v:shape style="position:absolute;left:2483;top:980;width:149;height:149" type="#_x0000_t75" stroked="false">
              <v:imagedata r:id="rId24" o:title=""/>
            </v:shape>
            <v:shape style="position:absolute;left:2385;top:1142;width:413;height:613" coordorigin="2386,1142" coordsize="413,613" path="m2798,1313l2795,1302,2788,1293,2777,1287,2637,1242,2632,1234,2632,1209,2627,1183,2613,1162,2591,1147,2565,1142,2540,1142,2531,1144,2523,1148,2519,1149,2516,1150,2408,1222,2403,1230,2386,1393,2387,1405,2393,1416,2402,1423,2413,1427,2416,1427,2427,1425,2437,1419,2443,1411,2447,1400,2461,1259,2483,1245,2483,1384,2484,1387,2484,1391,2484,1393,2490,1521,2416,1626,2410,1640,2439,1684,2458,1684,2469,1678,2562,1546,2565,1538,2560,1435,2572,1435,2620,1544,2627,1720,2631,1734,2639,1745,2650,1752,2665,1755,2680,1752,2691,1743,2698,1731,2701,1717,2693,1530,2692,1525,2631,1388,2632,1383,2632,1304,2762,1346,2765,1347,2781,1347,2793,1338,2797,1325,2798,1313xe" filled="true" fillcolor="#42d3e7" stroked="false">
              <v:path arrowok="t"/>
              <v:fill type="solid"/>
            </v:shape>
            <v:shape style="position:absolute;left:1777;top:1152;width:395;height:354" type="#_x0000_t202" filled="false" stroked="false">
              <v:textbox inset="0,0,0,0">
                <w:txbxContent>
                  <w:p>
                    <w:pPr>
                      <w:spacing w:line="342" w:lineRule="exact" w:before="0"/>
                      <w:ind w:left="0" w:right="0" w:firstLine="0"/>
                      <w:jc w:val="left"/>
                      <w:rPr>
                        <w:rFonts w:ascii="Verdana"/>
                        <w:b/>
                        <w:sz w:val="29"/>
                      </w:rPr>
                    </w:pPr>
                    <w:r>
                      <w:rPr>
                        <w:rFonts w:ascii="Verdana"/>
                        <w:b/>
                        <w:color w:val="292E42"/>
                        <w:w w:val="90"/>
                        <w:sz w:val="29"/>
                      </w:rPr>
                      <w:t>05</w:t>
                    </w:r>
                  </w:p>
                </w:txbxContent>
              </v:textbox>
              <w10:wrap type="none"/>
            </v:shape>
            <v:shape style="position:absolute;left:3710;top:536;width:6323;height:1473" type="#_x0000_t202" filled="false" stroked="false">
              <v:textbox inset="0,0,0,0">
                <w:txbxContent>
                  <w:p>
                    <w:pPr>
                      <w:spacing w:line="283" w:lineRule="auto" w:before="0"/>
                      <w:ind w:left="0" w:right="2188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ВІДПРАЦЬОВУЄМО ПЛАН ЕВАКУАЦІЇ З ДІТЬМИ</w:t>
                    </w:r>
                  </w:p>
                  <w:p>
                    <w:pPr>
                      <w:spacing w:line="280" w:lineRule="atLeast" w:before="38"/>
                      <w:ind w:left="69" w:right="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Проводимо навчальні тренування з дітьми з метою автоматизації навичок з одночасним інформуванням батьків.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50"/>
          <w:pgMar w:top="740" w:bottom="280" w:left="0" w:right="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22.853607pt;margin-top:.015045pt;width:172.65pt;height:842.25pt;mso-position-horizontal-relative:page;mso-position-vertical-relative:page;z-index:-16564224" coordorigin="8457,0" coordsize="3453,16845">
            <v:rect style="position:absolute;left:11370;top:0;width:540;height:16845" filled="true" fillcolor="#3c6ae7" stroked="false">
              <v:fill type="solid"/>
            </v:rect>
            <v:shape style="position:absolute;left:8457;top:143;width:2913;height:2282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3"/>
        <w:spacing w:line="285" w:lineRule="auto" w:before="147"/>
        <w:ind w:left="4727" w:right="1720" w:hanging="536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1222273</wp:posOffset>
            </wp:positionH>
            <wp:positionV relativeFrom="paragraph">
              <wp:posOffset>4113</wp:posOffset>
            </wp:positionV>
            <wp:extent cx="927775" cy="698874"/>
            <wp:effectExtent l="0" t="0" r="0" b="0"/>
            <wp:wrapNone/>
            <wp:docPr id="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75" cy="698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ВИЗНАЧАЄМО НАЙБІЛЬШ </w:t>
      </w:r>
      <w:r>
        <w:rPr>
          <w:w w:val="115"/>
        </w:rPr>
        <w:t>ВІРОГІДНІ РИЗИКИ*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23"/>
        </w:rPr>
      </w:pPr>
      <w:r>
        <w:rPr/>
        <w:pict>
          <v:shape style="position:absolute;margin-left:58.916607pt;margin-top:14.621787pt;width:486.45pt;height:51.05pt;mso-position-horizontal-relative:page;mso-position-vertical-relative:paragraph;z-index:-15720448;mso-wrap-distance-left:0;mso-wrap-distance-right:0" type="#_x0000_t202" filled="true" fillcolor="#a5d4a0" stroked="false">
            <v:textbox inset="0,0,0,0">
              <w:txbxContent>
                <w:p>
                  <w:pPr>
                    <w:tabs>
                      <w:tab w:pos="5867" w:val="left" w:leader="none"/>
                      <w:tab w:pos="7229" w:val="left" w:leader="none"/>
                      <w:tab w:pos="8458" w:val="left" w:leader="none"/>
                    </w:tabs>
                    <w:spacing w:before="335"/>
                    <w:ind w:left="230" w:right="0" w:firstLine="0"/>
                    <w:jc w:val="left"/>
                    <w:rPr>
                      <w:rFonts w:ascii="Trebuchet MS" w:hAnsi="Trebuchet MS"/>
                      <w:b/>
                      <w:sz w:val="24"/>
                    </w:rPr>
                  </w:pPr>
                  <w:r>
                    <w:rPr>
                      <w:rFonts w:ascii="Trebuchet MS" w:hAnsi="Trebuchet MS"/>
                      <w:b/>
                      <w:spacing w:val="-4"/>
                      <w:w w:val="110"/>
                      <w:sz w:val="36"/>
                    </w:rPr>
                    <w:t>Вид</w:t>
                  </w:r>
                  <w:r>
                    <w:rPr>
                      <w:rFonts w:ascii="Trebuchet MS" w:hAnsi="Trebuchet MS"/>
                      <w:b/>
                      <w:spacing w:val="-14"/>
                      <w:w w:val="110"/>
                      <w:sz w:val="36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6"/>
                      <w:w w:val="110"/>
                      <w:sz w:val="36"/>
                    </w:rPr>
                    <w:t>надзвичайної</w:t>
                  </w:r>
                  <w:r>
                    <w:rPr>
                      <w:rFonts w:ascii="Trebuchet MS" w:hAnsi="Trebuchet MS"/>
                      <w:b/>
                      <w:spacing w:val="-14"/>
                      <w:w w:val="110"/>
                      <w:sz w:val="36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6"/>
                      <w:w w:val="110"/>
                      <w:sz w:val="36"/>
                    </w:rPr>
                    <w:t>ситуації</w:t>
                    <w:tab/>
                  </w:r>
                  <w:r>
                    <w:rPr>
                      <w:rFonts w:ascii="Trebuchet MS" w:hAnsi="Trebuchet MS"/>
                      <w:b/>
                      <w:spacing w:val="-4"/>
                      <w:w w:val="110"/>
                      <w:sz w:val="36"/>
                    </w:rPr>
                    <w:t>ТАК</w:t>
                    <w:tab/>
                  </w:r>
                  <w:r>
                    <w:rPr>
                      <w:rFonts w:ascii="Trebuchet MS" w:hAnsi="Trebuchet MS"/>
                      <w:b/>
                      <w:spacing w:val="-3"/>
                      <w:w w:val="110"/>
                      <w:sz w:val="36"/>
                    </w:rPr>
                    <w:t>НІ</w:t>
                    <w:tab/>
                  </w:r>
                  <w:r>
                    <w:rPr>
                      <w:rFonts w:ascii="Trebuchet MS" w:hAnsi="Trebuchet MS"/>
                      <w:b/>
                      <w:spacing w:val="-4"/>
                      <w:w w:val="110"/>
                      <w:sz w:val="24"/>
                    </w:rPr>
                    <w:t>Можливо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rFonts w:ascii="Trebuchet MS"/>
          <w:b/>
          <w:sz w:val="19"/>
        </w:rPr>
      </w:pPr>
    </w:p>
    <w:p>
      <w:pPr>
        <w:spacing w:before="90"/>
        <w:ind w:left="1500" w:right="0" w:firstLine="0"/>
        <w:jc w:val="left"/>
        <w:rPr>
          <w:sz w:val="25"/>
        </w:rPr>
      </w:pPr>
      <w:r>
        <w:rPr>
          <w:sz w:val="25"/>
        </w:rPr>
        <w:t>Захоплення будівлі закладу освіти</w:t>
      </w: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58.916607pt;margin-top:8.533685pt;width:486.45pt;height:39.8pt;mso-position-horizontal-relative:page;mso-position-vertical-relative:paragraph;z-index:-15719936;mso-wrap-distance-left:0;mso-wrap-distance-right:0" type="#_x0000_t202" filled="true" fillcolor="#a5d4a0" stroked="false">
            <v:textbox inset="0,0,0,0">
              <w:txbxContent>
                <w:p>
                  <w:pPr>
                    <w:spacing w:before="162"/>
                    <w:ind w:left="321" w:right="0" w:firstLine="0"/>
                    <w:jc w:val="left"/>
                    <w:rPr>
                      <w:sz w:val="25"/>
                    </w:rPr>
                  </w:pPr>
                  <w:r>
                    <w:rPr>
                      <w:sz w:val="25"/>
                    </w:rPr>
                    <w:t>Загроза вибуху чи атаки з повітря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60" w:lineRule="exact" w:before="0"/>
        <w:ind w:left="1500" w:right="0" w:firstLine="0"/>
        <w:jc w:val="left"/>
        <w:rPr>
          <w:sz w:val="25"/>
        </w:rPr>
      </w:pPr>
      <w:r>
        <w:rPr>
          <w:sz w:val="25"/>
        </w:rPr>
        <w:t>Обстріл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shape style="position:absolute;margin-left:58.916607pt;margin-top:9.826737pt;width:486.45pt;height:39.8pt;mso-position-horizontal-relative:page;mso-position-vertical-relative:paragraph;z-index:-15719424;mso-wrap-distance-left:0;mso-wrap-distance-right:0" type="#_x0000_t202" filled="true" fillcolor="#a5d4a0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454" w:right="0" w:firstLine="0"/>
                    <w:jc w:val="left"/>
                    <w:rPr>
                      <w:sz w:val="25"/>
                    </w:rPr>
                  </w:pPr>
                  <w:r>
                    <w:rPr>
                      <w:sz w:val="25"/>
                    </w:rPr>
                    <w:t>Пожежа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3"/>
        <w:rPr>
          <w:sz w:val="13"/>
        </w:rPr>
      </w:pPr>
    </w:p>
    <w:p>
      <w:pPr>
        <w:spacing w:before="95"/>
        <w:ind w:left="1624" w:right="0" w:firstLine="0"/>
        <w:jc w:val="left"/>
        <w:rPr>
          <w:sz w:val="25"/>
        </w:rPr>
      </w:pPr>
      <w:r>
        <w:rPr>
          <w:sz w:val="25"/>
        </w:rPr>
        <w:t>Повінь</w:t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58.916607pt;margin-top:10.283916pt;width:486.45pt;height:39.8pt;mso-position-horizontal-relative:page;mso-position-vertical-relative:paragraph;z-index:-15718912;mso-wrap-distance-left:0;mso-wrap-distance-right:0" type="#_x0000_t202" filled="true" fillcolor="#a5d4a0" stroked="false">
            <v:textbox inset="0,0,0,0">
              <w:txbxContent>
                <w:p>
                  <w:pPr>
                    <w:pStyle w:val="BodyText"/>
                    <w:spacing w:before="11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387" w:right="0" w:firstLine="0"/>
                    <w:jc w:val="left"/>
                    <w:rPr>
                      <w:sz w:val="25"/>
                    </w:rPr>
                  </w:pPr>
                  <w:r>
                    <w:rPr>
                      <w:sz w:val="25"/>
                    </w:rPr>
                    <w:t>Землетрус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before="84"/>
        <w:ind w:left="1565" w:right="0" w:firstLine="0"/>
        <w:jc w:val="left"/>
        <w:rPr>
          <w:sz w:val="25"/>
        </w:rPr>
      </w:pPr>
      <w:r>
        <w:rPr>
          <w:sz w:val="25"/>
        </w:rPr>
        <w:t>Хімічна атака</w:t>
      </w:r>
    </w:p>
    <w:p>
      <w:pPr>
        <w:pStyle w:val="BodyText"/>
        <w:rPr>
          <w:sz w:val="26"/>
        </w:rPr>
      </w:pPr>
      <w:r>
        <w:rPr/>
        <w:pict>
          <v:shape style="position:absolute;margin-left:58.916607pt;margin-top:16.184843pt;width:486.45pt;height:39.8pt;mso-position-horizontal-relative:page;mso-position-vertical-relative:paragraph;z-index:-15718400;mso-wrap-distance-left:0;mso-wrap-distance-right:0" type="#_x0000_t202" filled="true" fillcolor="#a5d4a0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sz w:val="24"/>
                    </w:rPr>
                  </w:pPr>
                </w:p>
                <w:p>
                  <w:pPr>
                    <w:spacing w:before="1"/>
                    <w:ind w:left="379" w:right="0" w:firstLine="0"/>
                    <w:jc w:val="left"/>
                    <w:rPr>
                      <w:sz w:val="25"/>
                    </w:rPr>
                  </w:pPr>
                  <w:r>
                    <w:rPr>
                      <w:sz w:val="25"/>
                    </w:rPr>
                    <w:t>Біологічна атака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line="288" w:lineRule="auto" w:before="0"/>
        <w:ind w:left="1152" w:right="0" w:firstLine="0"/>
        <w:jc w:val="left"/>
        <w:rPr>
          <w:sz w:val="24"/>
        </w:rPr>
      </w:pPr>
      <w:r>
        <w:rPr>
          <w:color w:val="090F15"/>
          <w:sz w:val="24"/>
        </w:rPr>
        <w:t>*За міжнародними стандартами кожен заклад освіти визначає найбільш вірогідні ризики відповідно до техногенної, природної та воєнної ситуації у регіоні.</w:t>
      </w:r>
    </w:p>
    <w:p>
      <w:pPr>
        <w:spacing w:after="0" w:line="288" w:lineRule="auto"/>
        <w:jc w:val="left"/>
        <w:rPr>
          <w:sz w:val="24"/>
        </w:rPr>
        <w:sectPr>
          <w:pgSz w:w="11910" w:h="16850"/>
          <w:pgMar w:top="0" w:bottom="0" w:left="0" w:right="40"/>
        </w:sectPr>
      </w:pPr>
    </w:p>
    <w:p>
      <w:pPr>
        <w:tabs>
          <w:tab w:pos="8657" w:val="left" w:leader="none"/>
        </w:tabs>
        <w:spacing w:line="240" w:lineRule="auto"/>
        <w:ind w:left="0" w:right="0" w:firstLine="0"/>
        <w:rPr>
          <w:sz w:val="20"/>
        </w:rPr>
      </w:pPr>
      <w:r>
        <w:rPr/>
        <w:pict>
          <v:group style="position:absolute;margin-left:8.716632pt;margin-top:384.541809pt;width:188.7pt;height:169.85pt;mso-position-horizontal-relative:page;mso-position-vertical-relative:page;z-index:15743488" coordorigin="174,7691" coordsize="3774,3397">
            <v:shape style="position:absolute;left:174;top:7690;width:3774;height:1064" coordorigin="174,7691" coordsize="3774,1064" path="m2175,8059l2169,8019,2152,7980,2124,7943,2086,7907,2038,7873,1982,7842,1917,7813,1845,7786,1766,7762,1680,7741,1588,7724,1491,7710,1389,7699,1284,7693,1175,7691,1066,7693,960,7699,859,7710,762,7724,670,7741,584,7762,504,7786,432,7813,367,7842,311,7873,263,7907,225,7943,197,7980,180,8019,174,8059,180,8100,197,8139,225,8176,263,8212,311,8246,367,8277,432,8306,504,8333,584,8357,670,8378,762,8395,859,8409,960,8420,1066,8426,1175,8428,1284,8426,1389,8420,1491,8409,1588,8395,1680,8378,1765,8357,1845,8333,1917,8306,1982,8277,2038,8246,2086,8212,2124,8176,2152,8139,2169,8100,2175,8059xm3947,8385l3942,8345,3926,8306,3900,8269,3864,8233,3820,8199,3767,8168,3707,8138,3640,8112,3566,8088,3485,8067,3400,8050,3309,8036,3215,8025,3116,8019,3015,8017,2913,8019,2815,8025,2720,8036,2629,8050,2544,8067,2464,8088,2390,8112,2322,8138,2262,8168,2209,8199,2165,8233,2129,8269,2103,8306,2087,8345,2082,8385,2087,8426,2103,8465,2129,8502,2165,8538,2209,8572,2262,8603,2322,8632,2390,8659,2464,8683,2544,8704,2629,8721,2720,8735,2815,8746,2913,8752,3015,8754,3116,8752,3215,8746,3309,8735,3400,8721,3485,8704,3566,8683,3640,8659,3707,8632,3767,8603,3820,8572,3864,8538,3900,8502,3926,8465,3942,8426,3947,8385xe" filled="true" fillcolor="#fdbf23" stroked="false">
              <v:path arrowok="t"/>
              <v:fill type="solid"/>
            </v:shape>
            <v:shape style="position:absolute;left:1169;top:8438;width:1838;height:2649" coordorigin="1170,8439" coordsize="1838,2649" path="m1170,8439l1170,11087m1170,8439l1170,11087m3007,8760l3007,11078m3007,8760l3007,11078e" filled="false" stroked="true" strokeweight=".751649pt" strokecolor="#000000">
              <v:path arrowok="t"/>
              <v:stroke dashstyle="solid"/>
            </v:shape>
            <v:shape style="position:absolute;left:553;top:7806;width:1235;height:546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</w:rPr>
                      <w:t>Захоплення</w:t>
                    </w:r>
                  </w:p>
                  <w:p>
                    <w:pPr>
                      <w:spacing w:before="47"/>
                      <w:ind w:left="58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будівлі</w:t>
                    </w:r>
                  </w:p>
                </w:txbxContent>
              </v:textbox>
              <w10:wrap type="none"/>
            </v:shape>
            <v:shape style="position:absolute;left:2507;top:8222;width:975;height:291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Обстріл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9.206253pt;margin-top:395.305389pt;width:367pt;height:193.95pt;mso-position-horizontal-relative:page;mso-position-vertical-relative:page;z-index:15747072" coordorigin="4384,7906" coordsize="7340,3879">
            <v:rect style="position:absolute;left:5933;top:10278;width:23;height:812" filled="true" fillcolor="#000000" stroked="false">
              <v:fill type="solid"/>
            </v:rect>
            <v:shape style="position:absolute;left:7823;top:7906;width:3900;height:1882" coordorigin="7824,7906" coordsize="3900,1882" path="m9820,8749l9814,8709,9797,8670,9769,8633,9731,8597,9684,8563,9628,8532,9563,8502,9491,8476,9412,8452,9326,8431,9234,8414,9138,8400,9036,8389,8931,8383,8822,8381,8713,8383,8608,8389,8507,8400,8410,8414,8318,8431,8233,8452,8153,8476,8081,8502,8016,8532,7960,8563,7913,8597,7875,8633,7847,8670,7830,8709,7824,8749,7830,8789,7847,8828,7875,8865,7913,8901,7960,8934,8016,8966,8081,8995,8153,9022,8233,9046,8318,9066,8410,9084,8507,9098,8608,9108,8713,9114,8822,9117,8931,9114,9036,9108,9138,9098,9234,9084,9326,9066,9412,9046,9491,9022,9563,8995,9628,8966,9684,8934,9731,8901,9769,8865,9797,8828,9814,8789,9820,8749xm11250,9419l11245,9379,11229,9340,11203,9303,11167,9267,11123,9234,11070,9202,11010,9173,10943,9146,10869,9123,10789,9102,10704,9084,10613,9070,10519,9060,10421,9054,10319,9052,10218,9054,10120,9060,10025,9070,9935,9084,9849,9102,9770,9123,9696,9146,9628,9173,9568,9202,9516,9234,9471,9267,9436,9303,9410,9340,9394,9379,9389,9419,9394,9459,9410,9498,9436,9536,9471,9571,9516,9605,9568,9637,9628,9666,9696,9692,9770,9716,9849,9737,9935,9754,10025,9768,10120,9779,10218,9785,10319,9787,10421,9785,10519,9779,10613,9768,10704,9754,10789,9737,10869,9716,10943,9692,11010,9666,11070,9637,11123,9605,11167,9571,11203,9536,11229,9498,11245,9459,11250,9419xm11723,8274l11718,8234,11702,8195,11676,8158,11641,8122,11596,8088,11544,8057,11484,8027,11416,8001,11342,7977,11262,7956,11177,7939,11087,7925,10992,7915,10894,7908,10793,7906,10691,7908,10593,7915,10499,7925,10408,7939,10323,7956,10243,7977,10169,8001,10102,8027,10042,8057,9989,8088,9945,8122,9909,8158,9883,8195,9867,8234,9862,8274,9867,8314,9883,8353,9909,8390,9945,8426,9989,8460,10042,8491,10102,8520,10169,8547,10243,8571,10323,8591,10408,8609,10499,8623,10593,8633,10691,8640,10793,8642,10894,8640,10992,8633,11087,8623,11177,8609,11262,8591,11342,8571,11416,8547,11484,8520,11544,8491,11596,8460,11641,8426,11676,8390,11702,8353,11718,8314,11723,8274xe" filled="true" fillcolor="#fdbf23" stroked="false">
              <v:path arrowok="t"/>
              <v:fill type="solid"/>
            </v:shape>
            <v:shape style="position:absolute;left:8864;top:8561;width:2542;height:2568" coordorigin="8864,8562" coordsize="2542,2568" path="m8864,9127l8872,11079m8864,9127l8872,11079m11406,8562l11399,11129m11406,8562l11399,11129m10327,9827l10327,11073m10327,9827l10327,11073e" filled="false" stroked="true" strokeweight=".749956pt" strokecolor="#000000">
              <v:path arrowok="t"/>
              <v:stroke dashstyle="solid"/>
            </v:shape>
            <v:rect style="position:absolute;left:4403;top:9467;width:3378;height:811" filled="true" fillcolor="#233cff" stroked="false">
              <v:fill type="solid"/>
            </v:rect>
            <v:shape style="position:absolute;left:4384;top:9058;width:526;height:526" coordorigin="4384,9059" coordsize="526,526" path="m4909,9321l4900,9251,4874,9189,4833,9136,4779,9094,4717,9068,4647,9059,4577,9068,4514,9094,4461,9136,4420,9189,4394,9251,4384,9321,4394,9391,4420,9454,4461,9507,4514,9548,4577,9575,4647,9584,4717,9575,4779,9548,4833,9507,4874,9454,4900,9391,4909,9321xe" filled="true" fillcolor="#56b48b" stroked="false">
              <v:path arrowok="t"/>
              <v:fill type="solid"/>
            </v:shape>
            <v:shape style="position:absolute;left:4570;top:9206;width:159;height:229" type="#_x0000_t75" stroked="false">
              <v:imagedata r:id="rId26" o:title=""/>
            </v:shape>
            <v:shape style="position:absolute;left:5073;top:8016;width:1997;height:736" coordorigin="5074,8016" coordsize="1997,736" path="m7070,8384l7047,8305,6982,8232,6878,8167,6813,8137,6741,8111,6662,8087,6576,8066,6485,8049,6388,8035,6286,8025,6181,8018,6072,8016,5964,8018,5858,8025,5757,8035,5660,8049,5568,8066,5483,8087,5403,8111,5331,8137,5267,8167,5210,8198,5125,8268,5080,8344,5074,8384,5080,8424,5125,8500,5210,8570,5267,8601,5331,8630,5403,8657,5483,8681,5568,8701,5660,8719,5757,8733,5858,8743,5963,8750,6072,8752,6181,8750,6286,8743,6388,8733,6484,8719,6576,8701,6662,8681,6741,8657,6813,8630,6878,8601,6934,8570,7020,8500,7065,8424,7070,8384xe" filled="true" fillcolor="#fdbf23" stroked="false">
              <v:path arrowok="t"/>
              <v:fill type="solid"/>
            </v:shape>
            <v:shape style="position:absolute;left:5918;top:8749;width:2;height:661" coordorigin="5918,8749" coordsize="0,661" path="m5918,8749l5918,9410m5918,8749l5918,9410e" filled="false" stroked="true" strokeweight=".754955pt" strokecolor="#000000">
              <v:path arrowok="t"/>
              <v:stroke dashstyle="solid"/>
            </v:shape>
            <v:shape style="position:absolute;left:6684;top:10293;width:1959;height:804" coordorigin="6684,10293" coordsize="1959,804" path="m6684,10293l8643,11097m6684,10293l8643,11097e" filled="false" stroked="true" strokeweight=".749956pt" strokecolor="#000000">
              <v:path arrowok="t"/>
              <v:stroke dashstyle="solid"/>
            </v:shape>
            <v:shape style="position:absolute;left:5339;top:8275;width:1528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Повітряна атака</w:t>
                    </w:r>
                  </w:p>
                </w:txbxContent>
              </v:textbox>
              <w10:wrap type="none"/>
            </v:shape>
            <v:shape style="position:absolute;left:10445;top:8133;width:804;height:283" type="#_x0000_t202" filled="false" stroked="false">
              <v:textbox inset="0,0,0,0">
                <w:txbxContent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Повінь</w:t>
                    </w:r>
                  </w:p>
                </w:txbxContent>
              </v:textbox>
              <w10:wrap type="none"/>
            </v:shape>
            <v:shape style="position:absolute;left:8322;top:8624;width:962;height:283" type="#_x0000_t202" filled="false" stroked="false">
              <v:textbox inset="0,0,0,0">
                <w:txbxContent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Пожежа</w:t>
                    </w:r>
                  </w:p>
                </w:txbxContent>
              </v:textbox>
              <w10:wrap type="none"/>
            </v:shape>
            <v:shape style="position:absolute;left:9791;top:9247;width:1078;height:337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1" w:firstLine="21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Хімічна чи біологічна атака</w:t>
                    </w:r>
                  </w:p>
                </w:txbxContent>
              </v:textbox>
              <w10:wrap type="none"/>
            </v:shape>
            <v:shape style="position:absolute;left:4403;top:9467;width:3380;height:811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61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Чи безпечно у приміщенні?</w:t>
                    </w:r>
                  </w:p>
                </w:txbxContent>
              </v:textbox>
              <w10:wrap type="none"/>
            </v:shape>
            <v:shape style="position:absolute;left:8054;top:11138;width:3588;height:646" type="#_x0000_t202" filled="true" fillcolor="#233cff" stroked="false">
              <v:textbox inset="0,0,0,0">
                <w:txbxContent>
                  <w:p>
                    <w:pPr>
                      <w:spacing w:before="195"/>
                      <w:ind w:left="821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Евакуація за межі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14.378257pt;margin-top:557.355408pt;width:179.8pt;height:32.4pt;mso-position-horizontal-relative:page;mso-position-vertical-relative:page;z-index:15749632" type="#_x0000_t202" filled="true" fillcolor="#233cff" stroked="false">
            <v:textbox inset="0,0,0,0">
              <w:txbxContent>
                <w:p>
                  <w:pPr>
                    <w:spacing w:before="187"/>
                    <w:ind w:left="472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Аварійне блокування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20"/>
        </w:rPr>
        <w:pict>
          <v:group style="width:229.05pt;height:245.25pt;mso-position-horizontal-relative:char;mso-position-vertical-relative:line" coordorigin="0,0" coordsize="4581,4905">
            <v:shape style="position:absolute;left:0;top:0;width:4581;height:4905" coordorigin="0,0" coordsize="4581,4905" path="m4580,2187l4572,2114,4555,2043,4529,1973,4494,1906,4451,1843,4399,1785,2613,0,0,0,0,237,1549,1785,1601,1843,1644,1906,1678,1973,1704,2043,1722,2114,1730,2187,1730,2260,1722,2333,1704,2405,1678,2474,1644,2541,1601,2604,1549,2663,0,4211,0,4904,1854,4904,1936,4900,2017,4886,2094,4864,2169,4833,2240,4794,2307,4747,2368,4693,4399,2663,4451,2604,4494,2541,4529,2474,4555,2405,4572,2333,4580,2260,4580,2187xe" filled="true" fillcolor="#000000" stroked="false">
              <v:path arrowok="t"/>
              <v:fill opacity="32381f"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36"/>
          <w:sz w:val="20"/>
        </w:rPr>
        <w:drawing>
          <wp:inline distT="0" distB="0" distL="0" distR="0">
            <wp:extent cx="1835207" cy="1437894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207" cy="143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6"/>
          <w:sz w:val="20"/>
        </w:rPr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41.16753pt;margin-top:7.448544pt;width:529.450pt;height:117.35pt;mso-position-horizontal-relative:page;mso-position-vertical-relative:paragraph;z-index:-15715328;mso-wrap-distance-left:0;mso-wrap-distance-right:0" coordorigin="823,149" coordsize="10589,2347">
            <v:shape style="position:absolute;left:6082;top:1001;width:2;height:813" coordorigin="6083,1002" coordsize="0,813" path="m6083,1002l6083,1814m6083,1002l6083,1814e" filled="false" stroked="true" strokeweight=".75116pt" strokecolor="#000000">
              <v:path arrowok="t"/>
              <v:stroke dashstyle="solid"/>
            </v:shape>
            <v:rect style="position:absolute;left:4657;top:1818;width:2794;height:678" filled="true" fillcolor="#233cff" stroked="false">
              <v:fill type="solid"/>
            </v:rect>
            <v:shape style="position:absolute;left:4426;top:1406;width:586;height:587" coordorigin="4427,1406" coordsize="586,587" path="m5012,1700l5002,1622,4972,1552,4927,1492,4867,1446,4797,1417,4720,1406,4642,1417,4572,1446,4512,1492,4467,1552,4437,1622,4427,1700,4437,1778,4467,1848,4512,1907,4572,1953,4642,1983,4720,1993,4797,1983,4867,1953,4927,1907,4972,1848,5002,1778,5012,1700xe" filled="true" fillcolor="#56b48b" stroked="false">
              <v:path arrowok="t"/>
              <v:fill type="solid"/>
            </v:shape>
            <v:shape style="position:absolute;left:4636;top:1571;width:125;height:261" type="#_x0000_t75" stroked="false">
              <v:imagedata r:id="rId27" o:title=""/>
            </v:shape>
            <v:shape style="position:absolute;left:4657;top:1818;width:2794;height:678" type="#_x0000_t202" filled="false" stroked="false">
              <v:textbox inset="0,0,0,0">
                <w:txbxContent>
                  <w:p>
                    <w:pPr>
                      <w:spacing w:before="213"/>
                      <w:ind w:left="267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Який тип небезпеки?</w:t>
                    </w:r>
                  </w:p>
                </w:txbxContent>
              </v:textbox>
              <w10:wrap type="none"/>
            </v:shape>
            <v:shape style="position:absolute;left:823;top:148;width:10589;height:843" type="#_x0000_t202" filled="true" fillcolor="#fdbf23" stroked="false">
              <v:textbox inset="0,0,0,0">
                <w:txbxContent>
                  <w:p>
                    <w:pPr>
                      <w:spacing w:before="322"/>
                      <w:ind w:left="1831" w:right="1902" w:firstLine="0"/>
                      <w:jc w:val="center"/>
                      <w:rPr>
                        <w:rFonts w:ascii="Trebuchet MS" w:hAnsi="Trebuchet MS"/>
                        <w:b/>
                        <w:sz w:val="30"/>
                      </w:rPr>
                    </w:pPr>
                    <w:r>
                      <w:rPr>
                        <w:rFonts w:ascii="Trebuchet MS" w:hAnsi="Trebuchet MS"/>
                        <w:b/>
                        <w:w w:val="110"/>
                        <w:sz w:val="30"/>
                      </w:rPr>
                      <w:t>Як діяти у випадку надзвичайної ситуації?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line="288" w:lineRule="auto" w:before="92"/>
        <w:ind w:left="1090" w:right="676" w:firstLine="0"/>
        <w:jc w:val="left"/>
        <w:rPr>
          <w:sz w:val="24"/>
        </w:rPr>
      </w:pPr>
      <w:r>
        <w:rPr/>
        <w:pict>
          <v:shape style="position:absolute;margin-left:451.311035pt;margin-top:-82.297607pt;width:144.2pt;height:172.05pt;mso-position-horizontal-relative:page;mso-position-vertical-relative:paragraph;z-index:-16556544" coordorigin="9026,-1646" coordsize="2884,3441" path="m11910,-1646l10795,-1646,10722,-1640,10651,-1623,10583,-1595,10521,-1557,10465,-1510,9142,-193,9096,-138,9061,-77,9038,-12,9026,55,9026,122,9038,189,9061,254,9096,315,9142,370,10449,1671,10505,1719,10567,1757,10635,1784,10678,1795,11910,1795,11910,1300,10976,370,10930,315,10895,254,10872,189,10860,122,10860,55,10872,-12,10895,-77,10930,-138,10976,-193,11910,-1123,11910,-1646xe" filled="true" fillcolor="#000000" stroked="false">
            <v:path arrowok="t"/>
            <v:fill opacity="32381f" type="solid"/>
            <w10:wrap type="none"/>
          </v:shape>
        </w:pict>
      </w:r>
      <w:r>
        <w:rPr/>
        <w:pict>
          <v:group style="position:absolute;margin-left:209.851974pt;margin-top:-195.567688pt;width:179.3pt;height:113.7pt;mso-position-horizontal-relative:page;mso-position-vertical-relative:paragraph;z-index:15749120" coordorigin="4197,-3911" coordsize="3586,2274">
            <v:rect style="position:absolute;left:4661;top:-2313;width:2801;height:675" filled="true" fillcolor="#233cff" stroked="false">
              <v:fill type="solid"/>
            </v:rect>
            <v:shape style="position:absolute;left:5962;top:-3258;width:8;height:945" coordorigin="5962,-3257" coordsize="8,945" path="m5962,-3257l5970,-2313m5962,-3257l5970,-2313e" filled="false" stroked="true" strokeweight=".755405pt" strokecolor="#000000">
              <v:path arrowok="t"/>
              <v:stroke dashstyle="solid"/>
            </v:shape>
            <v:shape style="position:absolute;left:4379;top:-2640;width:558;height:555" coordorigin="4380,-2639" coordsize="558,555" path="m4937,-2362l4927,-2436,4899,-2502,4855,-2558,4799,-2602,4732,-2630,4658,-2639,4584,-2630,4518,-2602,4461,-2558,4418,-2502,4390,-2436,4380,-2362,4390,-2289,4418,-2222,4461,-2166,4518,-2123,4584,-2095,4658,-2085,4732,-2095,4799,-2123,4855,-2166,4899,-2222,4927,-2289,4937,-2362xe" filled="true" fillcolor="#56b48b" stroked="false">
              <v:path arrowok="t"/>
              <v:fill type="solid"/>
            </v:shape>
            <v:shape style="position:absolute;left:4575;top:-2484;width:169;height:245" type="#_x0000_t75" stroked="false">
              <v:imagedata r:id="rId28" o:title=""/>
            </v:shape>
            <v:shape style="position:absolute;left:4661;top:-2313;width:2801;height:67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19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FFFFFF"/>
                        <w:sz w:val="19"/>
                      </w:rPr>
                      <w:t>Обираємо план реагування</w:t>
                    </w:r>
                  </w:p>
                </w:txbxContent>
              </v:textbox>
              <w10:wrap type="none"/>
            </v:shape>
            <v:shape style="position:absolute;left:4197;top:-3912;width:3586;height:646" type="#_x0000_t202" filled="true" fillcolor="#233cff" stroked="false">
              <v:textbox inset="0,0,0,0">
                <w:txbxContent>
                  <w:p>
                    <w:pPr>
                      <w:spacing w:before="174"/>
                      <w:ind w:left="6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Укриття у приміщенні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090F15"/>
          <w:sz w:val="24"/>
        </w:rPr>
        <w:t>*Даний алгоритм дозволяє керівнику ЗДО обрати план реагування в залежності від умов НС, даючи відповідь на три питання.</w:t>
      </w:r>
    </w:p>
    <w:p>
      <w:pPr>
        <w:spacing w:after="0" w:line="288" w:lineRule="auto"/>
        <w:jc w:val="left"/>
        <w:rPr>
          <w:sz w:val="24"/>
        </w:rPr>
        <w:sectPr>
          <w:pgSz w:w="11910" w:h="16850"/>
          <w:pgMar w:top="0" w:bottom="0" w:left="0" w:right="40"/>
        </w:sectPr>
      </w:pPr>
    </w:p>
    <w:p>
      <w:pPr>
        <w:pStyle w:val="BodyText"/>
        <w:ind w:left="5283"/>
        <w:rPr>
          <w:sz w:val="20"/>
        </w:rPr>
      </w:pPr>
      <w:r>
        <w:rPr>
          <w:sz w:val="20"/>
        </w:rPr>
        <w:drawing>
          <wp:inline distT="0" distB="0" distL="0" distR="0">
            <wp:extent cx="555848" cy="789431"/>
            <wp:effectExtent l="0" t="0" r="0" b="0"/>
            <wp:docPr id="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48" cy="78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spacing w:before="90"/>
        <w:ind w:left="495" w:right="904" w:firstLine="0"/>
        <w:jc w:val="center"/>
        <w:rPr>
          <w:sz w:val="34"/>
        </w:rPr>
      </w:pPr>
      <w:r>
        <w:rPr>
          <w:sz w:val="34"/>
        </w:rPr>
        <w:t>Заклад дошкільної освіти</w:t>
      </w:r>
    </w:p>
    <w:p>
      <w:pPr>
        <w:spacing w:before="244"/>
        <w:ind w:left="412" w:right="904" w:firstLine="0"/>
        <w:jc w:val="center"/>
        <w:rPr>
          <w:sz w:val="26"/>
        </w:rPr>
      </w:pPr>
      <w:r>
        <w:rPr>
          <w:sz w:val="26"/>
        </w:rPr>
        <w:t>Юридична адреса закладу освіти, електронна адреса, контактний номер телефону</w:t>
      </w: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30.388807pt;margin-top:16.038069pt;width:535.950pt;height:.1pt;mso-position-horizontal-relative:page;mso-position-vertical-relative:paragraph;z-index:-15707136;mso-wrap-distance-left:0;mso-wrap-distance-right:0" coordorigin="608,321" coordsize="10719,0" path="m608,321l11327,321m608,321l11327,321e" filled="false" stroked="true" strokeweight=".75083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tabs>
          <w:tab w:pos="10249" w:val="left" w:leader="none"/>
        </w:tabs>
        <w:spacing w:line="288" w:lineRule="auto" w:before="85"/>
        <w:ind w:left="1644" w:right="998" w:firstLine="0"/>
        <w:jc w:val="left"/>
        <w:rPr>
          <w:sz w:val="48"/>
        </w:rPr>
      </w:pPr>
      <w:r>
        <w:rPr>
          <w:sz w:val="48"/>
        </w:rPr>
        <w:t>План реагування на надзвичайні ситуації вихователя</w:t>
      </w:r>
      <w:r>
        <w:rPr>
          <w:spacing w:val="-2"/>
          <w:sz w:val="48"/>
        </w:rPr>
        <w:t> </w:t>
      </w:r>
      <w:r>
        <w:rPr>
          <w:sz w:val="48"/>
        </w:rPr>
        <w:t>групи</w:t>
      </w:r>
      <w:r>
        <w:rPr>
          <w:spacing w:val="-2"/>
          <w:sz w:val="48"/>
        </w:rPr>
        <w:t> </w:t>
      </w:r>
      <w:r>
        <w:rPr>
          <w:sz w:val="48"/>
        </w:rPr>
        <w:t>«</w:t>
      </w:r>
      <w:r>
        <w:rPr>
          <w:sz w:val="48"/>
          <w:u w:val="thick"/>
        </w:rPr>
        <w:t> </w:t>
        <w:tab/>
      </w:r>
      <w:r>
        <w:rPr>
          <w:sz w:val="48"/>
        </w:rPr>
        <w:t>»</w:t>
      </w:r>
    </w:p>
    <w:p>
      <w:pPr>
        <w:pStyle w:val="BodyText"/>
        <w:rPr>
          <w:sz w:val="54"/>
        </w:rPr>
      </w:pPr>
    </w:p>
    <w:p>
      <w:pPr>
        <w:pStyle w:val="BodyText"/>
        <w:spacing w:before="440"/>
        <w:ind w:right="464"/>
        <w:jc w:val="right"/>
      </w:pPr>
      <w:r>
        <w:rPr/>
        <w:t>Директор ЗДО:</w:t>
      </w:r>
    </w:p>
    <w:p>
      <w:pPr>
        <w:pStyle w:val="BodyText"/>
        <w:spacing w:before="7"/>
      </w:pPr>
      <w:r>
        <w:rPr/>
        <w:pict>
          <v:shape style="position:absolute;margin-left:227.46347pt;margin-top:18.891659pt;width:342.7pt;height:.1pt;mso-position-horizontal-relative:page;mso-position-vertical-relative:paragraph;z-index:-15706624;mso-wrap-distance-left:0;mso-wrap-distance-right:0" coordorigin="4549,378" coordsize="6854,0" path="m4549,378l11403,378e" filled="false" stroked="true" strokeweight=".88968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38.99823pt;margin-top:38.408016pt;width:31.2pt;height:.1pt;mso-position-horizontal-relative:page;mso-position-vertical-relative:paragraph;z-index:-15706112;mso-wrap-distance-left:0;mso-wrap-distance-right:0" coordorigin="10780,768" coordsize="624,0" path="m10780,768l11403,768e" filled="false" stroked="true" strokeweight=".8896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5385" w:val="left" w:leader="none"/>
        </w:tabs>
        <w:spacing w:before="43"/>
        <w:ind w:right="398"/>
        <w:jc w:val="right"/>
        <w:rPr>
          <w:rFonts w:ascii="Times New Roman" w:hAnsi="Times New Roman"/>
        </w:rPr>
      </w:pPr>
      <w:r>
        <w:rPr/>
        <w:t>Тел.: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68"/>
        <w:ind w:right="464"/>
        <w:jc w:val="right"/>
      </w:pPr>
      <w:r>
        <w:rPr/>
        <w:t>Вихователь:</w:t>
      </w:r>
    </w:p>
    <w:p>
      <w:pPr>
        <w:pStyle w:val="BodyText"/>
        <w:spacing w:before="8"/>
      </w:pPr>
      <w:r>
        <w:rPr/>
        <w:pict>
          <v:shape style="position:absolute;margin-left:227.46347pt;margin-top:18.901775pt;width:342.7pt;height:.1pt;mso-position-horizontal-relative:page;mso-position-vertical-relative:paragraph;z-index:-15705600;mso-wrap-distance-left:0;mso-wrap-distance-right:0" coordorigin="4549,378" coordsize="6854,0" path="m4549,378l11403,378e" filled="false" stroked="true" strokeweight=".88968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38.99823pt;margin-top:38.418102pt;width:31.2pt;height:.1pt;mso-position-horizontal-relative:page;mso-position-vertical-relative:paragraph;z-index:-15705088;mso-wrap-distance-left:0;mso-wrap-distance-right:0" coordorigin="10780,768" coordsize="624,0" path="m10780,768l11403,768e" filled="false" stroked="true" strokeweight=".8896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5342" w:val="left" w:leader="none"/>
        </w:tabs>
        <w:spacing w:before="43"/>
        <w:ind w:right="398"/>
        <w:jc w:val="right"/>
        <w:rPr>
          <w:rFonts w:ascii="Times New Roman" w:hAnsi="Times New Roman"/>
        </w:rPr>
      </w:pPr>
      <w:r>
        <w:rPr/>
        <w:t>тел.: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68"/>
        <w:ind w:right="464"/>
        <w:jc w:val="right"/>
      </w:pPr>
      <w:r>
        <w:rPr/>
        <w:t>Вихователь:</w:t>
      </w:r>
    </w:p>
    <w:p>
      <w:pPr>
        <w:pStyle w:val="BodyText"/>
        <w:spacing w:before="8"/>
      </w:pPr>
      <w:r>
        <w:rPr/>
        <w:pict>
          <v:shape style="position:absolute;margin-left:227.46347pt;margin-top:18.901806pt;width:342.7pt;height:.1pt;mso-position-horizontal-relative:page;mso-position-vertical-relative:paragraph;z-index:-15704576;mso-wrap-distance-left:0;mso-wrap-distance-right:0" coordorigin="4549,378" coordsize="6854,0" path="m4549,378l11403,378e" filled="false" stroked="true" strokeweight=".88968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38.99823pt;margin-top:38.418133pt;width:31.2pt;height:.1pt;mso-position-horizontal-relative:page;mso-position-vertical-relative:paragraph;z-index:-15704064;mso-wrap-distance-left:0;mso-wrap-distance-right:0" coordorigin="10780,768" coordsize="624,0" path="m10780,768l11403,768e" filled="false" stroked="true" strokeweight=".8896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5342" w:val="left" w:leader="none"/>
        </w:tabs>
        <w:spacing w:before="43"/>
        <w:ind w:right="398"/>
        <w:jc w:val="right"/>
        <w:rPr>
          <w:rFonts w:ascii="Times New Roman" w:hAnsi="Times New Roman"/>
        </w:rPr>
      </w:pPr>
      <w:r>
        <w:rPr/>
        <w:t>тел.: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68"/>
        <w:ind w:right="464"/>
        <w:jc w:val="right"/>
      </w:pPr>
      <w:r>
        <w:rPr/>
        <w:t>Помічник вихователя:</w:t>
      </w:r>
    </w:p>
    <w:p>
      <w:pPr>
        <w:pStyle w:val="BodyText"/>
        <w:spacing w:before="8"/>
      </w:pPr>
      <w:r>
        <w:rPr/>
        <w:pict>
          <v:shape style="position:absolute;margin-left:227.46347pt;margin-top:18.901791pt;width:342.7pt;height:.1pt;mso-position-horizontal-relative:page;mso-position-vertical-relative:paragraph;z-index:-15703552;mso-wrap-distance-left:0;mso-wrap-distance-right:0" coordorigin="4549,378" coordsize="6854,0" path="m4549,378l11403,378e" filled="false" stroked="true" strokeweight=".88968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38.99823pt;margin-top:38.418133pt;width:31.2pt;height:.1pt;mso-position-horizontal-relative:page;mso-position-vertical-relative:paragraph;z-index:-15703040;mso-wrap-distance-left:0;mso-wrap-distance-right:0" coordorigin="10780,768" coordsize="624,0" path="m10780,768l11403,768e" filled="false" stroked="true" strokeweight=".8896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5342" w:val="left" w:leader="none"/>
        </w:tabs>
        <w:spacing w:before="43"/>
        <w:ind w:right="398"/>
        <w:jc w:val="right"/>
        <w:rPr>
          <w:rFonts w:ascii="Times New Roman" w:hAnsi="Times New Roman"/>
        </w:rPr>
      </w:pPr>
      <w:r>
        <w:rPr/>
        <w:t>тел.: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68"/>
        <w:ind w:right="464"/>
        <w:jc w:val="right"/>
      </w:pPr>
      <w:r>
        <w:rPr/>
        <w:t>Тип</w:t>
      </w:r>
      <w:r>
        <w:rPr>
          <w:spacing w:val="-9"/>
        </w:rPr>
        <w:t> </w:t>
      </w:r>
      <w:r>
        <w:rPr/>
        <w:t>закладу:</w:t>
      </w:r>
    </w:p>
    <w:p>
      <w:pPr>
        <w:pStyle w:val="BodyText"/>
        <w:spacing w:before="8"/>
      </w:pPr>
      <w:r>
        <w:rPr/>
        <w:pict>
          <v:shape style="position:absolute;margin-left:336.50412pt;margin-top:18.901791pt;width:233.7pt;height:.1pt;mso-position-horizontal-relative:page;mso-position-vertical-relative:paragraph;z-index:-15702528;mso-wrap-distance-left:0;mso-wrap-distance-right:0" coordorigin="6730,378" coordsize="4674,0" path="m6730,378l11403,378e" filled="false" stroked="true" strokeweight=".8896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3"/>
        <w:ind w:right="464"/>
        <w:jc w:val="right"/>
      </w:pPr>
      <w:r>
        <w:rPr/>
        <w:t>Кількість дітей у</w:t>
      </w:r>
      <w:r>
        <w:rPr>
          <w:spacing w:val="-17"/>
        </w:rPr>
        <w:t> </w:t>
      </w:r>
      <w:r>
        <w:rPr/>
        <w:t>груп: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spacing w:line="20" w:lineRule="exact"/>
        <w:ind w:left="9680"/>
        <w:rPr>
          <w:sz w:val="2"/>
        </w:rPr>
      </w:pPr>
      <w:r>
        <w:rPr>
          <w:sz w:val="2"/>
        </w:rPr>
        <w:pict>
          <v:group style="width:85.7pt;height:.9pt;mso-position-horizontal-relative:char;mso-position-vertical-relative:line" coordorigin="0,0" coordsize="1714,18">
            <v:line style="position:absolute" from="0,9" to="1714,9" stroked="true" strokeweight=".88968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50"/>
          <w:pgMar w:top="700" w:bottom="0" w:left="0" w:right="4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7"/>
        </w:rPr>
      </w:pPr>
    </w:p>
    <w:p>
      <w:pPr>
        <w:spacing w:before="0"/>
        <w:ind w:left="0" w:right="0" w:firstLine="0"/>
        <w:jc w:val="right"/>
        <w:rPr>
          <w:sz w:val="30"/>
        </w:rPr>
      </w:pPr>
      <w:r>
        <w:rPr>
          <w:w w:val="105"/>
          <w:sz w:val="30"/>
        </w:rPr>
        <w:t>Місто, рік</w:t>
      </w:r>
    </w:p>
    <w:p>
      <w:pPr>
        <w:pStyle w:val="BodyText"/>
        <w:tabs>
          <w:tab w:pos="5557" w:val="left" w:leader="none"/>
        </w:tabs>
        <w:spacing w:line="290" w:lineRule="auto" w:before="70"/>
        <w:ind w:left="2287" w:right="464" w:hanging="566"/>
        <w:rPr>
          <w:rFonts w:ascii="Times New Roman" w:hAnsi="Times New Roman"/>
        </w:rPr>
      </w:pPr>
      <w:r>
        <w:rPr/>
        <w:br w:type="column"/>
      </w:r>
      <w:r>
        <w:rPr/>
        <w:t>З них з особливими освітніми потребами:</w:t>
      </w:r>
      <w:r>
        <w:rPr>
          <w:rFonts w:ascii="Times New Roman" w:hAnsi="Times New Roman"/>
          <w:u w:val="single"/>
        </w:rPr>
        <w:t> </w:t>
        <w:tab/>
      </w:r>
    </w:p>
    <w:p>
      <w:pPr>
        <w:spacing w:after="0" w:line="290" w:lineRule="auto"/>
        <w:rPr>
          <w:rFonts w:ascii="Times New Roman" w:hAnsi="Times New Roman"/>
        </w:rPr>
        <w:sectPr>
          <w:type w:val="continuous"/>
          <w:pgSz w:w="11910" w:h="16850"/>
          <w:pgMar w:top="680" w:bottom="280" w:left="0" w:right="40"/>
          <w:cols w:num="2" w:equalWidth="0">
            <w:col w:w="5795" w:space="40"/>
            <w:col w:w="6035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before="93"/>
        <w:ind w:left="842" w:right="0" w:firstLine="0"/>
        <w:jc w:val="left"/>
        <w:rPr>
          <w:sz w:val="24"/>
        </w:rPr>
      </w:pPr>
      <w:r>
        <w:rPr>
          <w:color w:val="090F15"/>
          <w:sz w:val="24"/>
        </w:rPr>
        <w:t>*Інформація про ЗДО, персонал та групу може бути доповнена на Ваш розсуд за потреби</w:t>
      </w:r>
    </w:p>
    <w:p>
      <w:pPr>
        <w:spacing w:after="0"/>
        <w:jc w:val="left"/>
        <w:rPr>
          <w:sz w:val="24"/>
        </w:rPr>
        <w:sectPr>
          <w:type w:val="continuous"/>
          <w:pgSz w:w="11910" w:h="16850"/>
          <w:pgMar w:top="680" w:bottom="280" w:left="0" w:right="40"/>
        </w:sectPr>
      </w:pPr>
    </w:p>
    <w:p>
      <w:pPr>
        <w:pStyle w:val="Heading3"/>
        <w:spacing w:before="119"/>
        <w:ind w:left="682"/>
        <w:jc w:val="center"/>
      </w:pPr>
      <w:r>
        <w:rPr>
          <w:spacing w:val="-6"/>
          <w:w w:val="110"/>
        </w:rPr>
        <w:t>Контакти екстрених</w:t>
      </w:r>
      <w:r>
        <w:rPr>
          <w:spacing w:val="-71"/>
          <w:w w:val="110"/>
        </w:rPr>
        <w:t> </w:t>
      </w:r>
      <w:r>
        <w:rPr>
          <w:spacing w:val="-5"/>
          <w:w w:val="110"/>
        </w:rPr>
        <w:t>служб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"/>
        <w:rPr>
          <w:rFonts w:ascii="Trebuchet MS"/>
          <w:b/>
          <w:sz w:val="19"/>
        </w:rPr>
      </w:pPr>
    </w:p>
    <w:tbl>
      <w:tblPr>
        <w:tblW w:w="0" w:type="auto"/>
        <w:jc w:val="left"/>
        <w:tblInd w:w="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2"/>
        <w:gridCol w:w="3119"/>
        <w:gridCol w:w="3052"/>
        <w:gridCol w:w="2194"/>
      </w:tblGrid>
      <w:tr>
        <w:trPr>
          <w:trHeight w:val="749" w:hRule="atLeast"/>
        </w:trPr>
        <w:tc>
          <w:tcPr>
            <w:tcW w:w="2782" w:type="dxa"/>
            <w:tcBorders>
              <w:top w:val="nil"/>
              <w:left w:val="nil"/>
              <w:bottom w:val="nil"/>
            </w:tcBorders>
            <w:shd w:val="clear" w:color="auto" w:fill="C7D0D8"/>
          </w:tcPr>
          <w:p>
            <w:pPr>
              <w:pStyle w:val="TableParagraph"/>
              <w:spacing w:before="228"/>
              <w:ind w:left="535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Організація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C7D0D8"/>
          </w:tcPr>
          <w:p>
            <w:pPr>
              <w:pStyle w:val="TableParagraph"/>
              <w:spacing w:before="228"/>
              <w:ind w:left="210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Контактна особа</w:t>
            </w:r>
          </w:p>
        </w:tc>
        <w:tc>
          <w:tcPr>
            <w:tcW w:w="3052" w:type="dxa"/>
            <w:tcBorders>
              <w:top w:val="nil"/>
              <w:bottom w:val="nil"/>
            </w:tcBorders>
            <w:shd w:val="clear" w:color="auto" w:fill="DCE4EC"/>
          </w:tcPr>
          <w:p>
            <w:pPr>
              <w:pStyle w:val="TableParagraph"/>
              <w:spacing w:before="228"/>
              <w:ind w:left="861"/>
              <w:rPr>
                <w:b/>
                <w:sz w:val="28"/>
              </w:rPr>
            </w:pPr>
            <w:r>
              <w:rPr>
                <w:b/>
                <w:w w:val="105"/>
                <w:sz w:val="28"/>
              </w:rPr>
              <w:t>Телефон</w:t>
            </w:r>
          </w:p>
        </w:tc>
        <w:tc>
          <w:tcPr>
            <w:tcW w:w="2194" w:type="dxa"/>
            <w:tcBorders>
              <w:top w:val="nil"/>
              <w:bottom w:val="nil"/>
              <w:right w:val="nil"/>
            </w:tcBorders>
            <w:shd w:val="clear" w:color="auto" w:fill="C7D0D8"/>
          </w:tcPr>
          <w:p>
            <w:pPr>
              <w:pStyle w:val="TableParagraph"/>
              <w:spacing w:before="231"/>
              <w:ind w:left="397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Примітка</w:t>
            </w:r>
          </w:p>
        </w:tc>
      </w:tr>
      <w:tr>
        <w:trPr>
          <w:trHeight w:val="609" w:hRule="atLeast"/>
        </w:trPr>
        <w:tc>
          <w:tcPr>
            <w:tcW w:w="2782" w:type="dxa"/>
            <w:tcBorders>
              <w:top w:val="nil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spacing w:line="270" w:lineRule="exact" w:before="94"/>
              <w:ind w:left="916" w:hanging="37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w w:val="85"/>
                <w:sz w:val="20"/>
              </w:rPr>
              <w:t>Швидка медична </w:t>
            </w:r>
            <w:r>
              <w:rPr>
                <w:rFonts w:ascii="Arial Black" w:hAnsi="Arial Black"/>
                <w:sz w:val="20"/>
              </w:rPr>
              <w:t>допомога</w:t>
            </w:r>
          </w:p>
        </w:tc>
        <w:tc>
          <w:tcPr>
            <w:tcW w:w="3119" w:type="dxa"/>
            <w:tcBorders>
              <w:top w:val="nil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52" w:type="dxa"/>
            <w:tcBorders>
              <w:top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spacing w:before="82"/>
              <w:ind w:left="1103" w:right="1432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w w:val="95"/>
                <w:sz w:val="24"/>
              </w:rPr>
              <w:t>103</w:t>
            </w:r>
          </w:p>
        </w:tc>
        <w:tc>
          <w:tcPr>
            <w:tcW w:w="2194" w:type="dxa"/>
            <w:tcBorders>
              <w:top w:val="nil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23" w:hRule="atLeast"/>
        </w:trPr>
        <w:tc>
          <w:tcPr>
            <w:tcW w:w="2782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spacing w:before="206"/>
              <w:ind w:left="945" w:right="989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w w:val="95"/>
                <w:sz w:val="20"/>
              </w:rPr>
              <w:t>Поліція</w:t>
            </w:r>
          </w:p>
        </w:tc>
        <w:tc>
          <w:tcPr>
            <w:tcW w:w="31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5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spacing w:before="162"/>
              <w:ind w:left="1103" w:right="1432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w w:val="95"/>
                <w:sz w:val="24"/>
              </w:rPr>
              <w:t>102</w:t>
            </w:r>
          </w:p>
        </w:tc>
        <w:tc>
          <w:tcPr>
            <w:tcW w:w="2194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57" w:hRule="atLeast"/>
        </w:trPr>
        <w:tc>
          <w:tcPr>
            <w:tcW w:w="2782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55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w w:val="95"/>
                <w:sz w:val="20"/>
              </w:rPr>
              <w:t>Пожежна служба</w:t>
            </w:r>
          </w:p>
        </w:tc>
        <w:tc>
          <w:tcPr>
            <w:tcW w:w="31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5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spacing w:before="109"/>
              <w:ind w:left="1103" w:right="1432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w w:val="95"/>
                <w:sz w:val="24"/>
              </w:rPr>
              <w:t>101</w:t>
            </w:r>
          </w:p>
        </w:tc>
        <w:tc>
          <w:tcPr>
            <w:tcW w:w="2194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25" w:hRule="atLeast"/>
        </w:trPr>
        <w:tc>
          <w:tcPr>
            <w:tcW w:w="2782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60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w w:val="90"/>
                <w:sz w:val="20"/>
              </w:rPr>
              <w:t>Газова служба</w:t>
            </w:r>
          </w:p>
        </w:tc>
        <w:tc>
          <w:tcPr>
            <w:tcW w:w="31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5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spacing w:before="22"/>
              <w:ind w:left="1103" w:right="1432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w w:val="95"/>
                <w:sz w:val="24"/>
              </w:rPr>
              <w:t>104</w:t>
            </w:r>
          </w:p>
        </w:tc>
        <w:tc>
          <w:tcPr>
            <w:tcW w:w="2194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43" w:hRule="atLeast"/>
        </w:trPr>
        <w:tc>
          <w:tcPr>
            <w:tcW w:w="2782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9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w w:val="90"/>
                <w:sz w:val="20"/>
              </w:rPr>
              <w:t>Дільничний</w:t>
            </w:r>
            <w:r>
              <w:rPr>
                <w:rFonts w:ascii="Arial Black" w:hAnsi="Arial Black"/>
                <w:spacing w:val="-43"/>
                <w:w w:val="90"/>
                <w:sz w:val="20"/>
              </w:rPr>
              <w:t> </w:t>
            </w:r>
            <w:r>
              <w:rPr>
                <w:rFonts w:ascii="Arial Black" w:hAnsi="Arial Black"/>
                <w:w w:val="90"/>
                <w:sz w:val="20"/>
              </w:rPr>
              <w:t>офіцер</w:t>
            </w:r>
            <w:r>
              <w:rPr>
                <w:rFonts w:ascii="Arial Black" w:hAnsi="Arial Black"/>
                <w:spacing w:val="-43"/>
                <w:w w:val="90"/>
                <w:sz w:val="20"/>
              </w:rPr>
              <w:t> </w:t>
            </w:r>
            <w:r>
              <w:rPr>
                <w:rFonts w:ascii="Arial Black" w:hAnsi="Arial Black"/>
                <w:w w:val="90"/>
                <w:sz w:val="20"/>
              </w:rPr>
              <w:t>поліції</w:t>
            </w:r>
          </w:p>
        </w:tc>
        <w:tc>
          <w:tcPr>
            <w:tcW w:w="31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5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43" w:hRule="atLeast"/>
        </w:trPr>
        <w:tc>
          <w:tcPr>
            <w:tcW w:w="2782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5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71" w:hRule="atLeast"/>
        </w:trPr>
        <w:tc>
          <w:tcPr>
            <w:tcW w:w="2782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5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32" w:hRule="atLeast"/>
        </w:trPr>
        <w:tc>
          <w:tcPr>
            <w:tcW w:w="2782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5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24" w:hRule="atLeast"/>
        </w:trPr>
        <w:tc>
          <w:tcPr>
            <w:tcW w:w="2782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5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94" w:hRule="atLeast"/>
        </w:trPr>
        <w:tc>
          <w:tcPr>
            <w:tcW w:w="2782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5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27" w:hRule="atLeast"/>
        </w:trPr>
        <w:tc>
          <w:tcPr>
            <w:tcW w:w="2782" w:type="dxa"/>
            <w:tcBorders>
              <w:top w:val="single" w:sz="12" w:space="0" w:color="000000"/>
              <w:left w:val="nil"/>
              <w:bottom w:val="nil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12" w:space="0" w:color="000000"/>
              <w:bottom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52" w:type="dxa"/>
            <w:tcBorders>
              <w:top w:val="single" w:sz="12" w:space="0" w:color="000000"/>
              <w:bottom w:val="nil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000000"/>
              <w:bottom w:val="nil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67"/>
        <w:ind w:left="570"/>
      </w:pPr>
      <w:r>
        <w:rPr>
          <w:color w:val="090F15"/>
        </w:rPr>
        <w:t>*Таблиця з контактами може бути доповнена на Ваш розсуд за потреби</w:t>
      </w:r>
    </w:p>
    <w:p>
      <w:pPr>
        <w:spacing w:after="0"/>
        <w:sectPr>
          <w:pgSz w:w="11910" w:h="16850"/>
          <w:pgMar w:top="1500" w:bottom="0" w:left="0" w:right="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1316pt;width:33.027598pt;height:842.236858pt;mso-position-horizontal-relative:page;mso-position-vertical-relative:page;z-index:15761920" filled="true" fillcolor="#3c6ae7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88" w:lineRule="auto" w:before="283"/>
        <w:ind w:left="3898" w:right="2701" w:hanging="1"/>
        <w:jc w:val="center"/>
        <w:rPr>
          <w:rFonts w:ascii="Trebuchet MS" w:hAnsi="Trebuchet MS"/>
          <w:b/>
          <w:sz w:val="41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1404716</wp:posOffset>
            </wp:positionH>
            <wp:positionV relativeFrom="paragraph">
              <wp:posOffset>153865</wp:posOffset>
            </wp:positionV>
            <wp:extent cx="842213" cy="842213"/>
            <wp:effectExtent l="0" t="0" r="0" b="0"/>
            <wp:wrapNone/>
            <wp:docPr id="1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213" cy="842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5927201</wp:posOffset>
            </wp:positionH>
            <wp:positionV relativeFrom="paragraph">
              <wp:posOffset>-364304</wp:posOffset>
            </wp:positionV>
            <wp:extent cx="1534811" cy="1201157"/>
            <wp:effectExtent l="0" t="0" r="0" b="0"/>
            <wp:wrapNone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811" cy="1201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pacing w:val="-7"/>
          <w:w w:val="110"/>
          <w:sz w:val="41"/>
        </w:rPr>
        <w:t>РОЗРОБЛЯЄМО </w:t>
      </w:r>
      <w:r>
        <w:rPr>
          <w:rFonts w:ascii="Trebuchet MS" w:hAnsi="Trebuchet MS"/>
          <w:b/>
          <w:spacing w:val="-6"/>
          <w:w w:val="110"/>
          <w:sz w:val="41"/>
        </w:rPr>
        <w:t>ПЛАН </w:t>
      </w:r>
      <w:r>
        <w:rPr>
          <w:rFonts w:ascii="Trebuchet MS" w:hAnsi="Trebuchet MS"/>
          <w:b/>
          <w:spacing w:val="-4"/>
          <w:w w:val="110"/>
          <w:sz w:val="41"/>
        </w:rPr>
        <w:t>ТА </w:t>
      </w:r>
      <w:r>
        <w:rPr>
          <w:rFonts w:ascii="Trebuchet MS" w:hAnsi="Trebuchet MS"/>
          <w:b/>
          <w:spacing w:val="-7"/>
          <w:w w:val="110"/>
          <w:sz w:val="41"/>
        </w:rPr>
        <w:t>ВИЗНАЧАЄМО </w:t>
      </w:r>
      <w:r>
        <w:rPr>
          <w:rFonts w:ascii="Trebuchet MS" w:hAnsi="Trebuchet MS"/>
          <w:b/>
          <w:spacing w:val="-8"/>
          <w:w w:val="110"/>
          <w:sz w:val="41"/>
        </w:rPr>
        <w:t>КОМАНДУ </w:t>
      </w:r>
      <w:r>
        <w:rPr>
          <w:rFonts w:ascii="Trebuchet MS" w:hAnsi="Trebuchet MS"/>
          <w:b/>
          <w:spacing w:val="-7"/>
          <w:w w:val="110"/>
          <w:sz w:val="41"/>
        </w:rPr>
        <w:t>РЕАГУВАННЯ</w:t>
      </w:r>
    </w:p>
    <w:p>
      <w:pPr>
        <w:pStyle w:val="BodyText"/>
        <w:spacing w:before="2"/>
        <w:rPr>
          <w:rFonts w:ascii="Trebuchet MS"/>
          <w:b/>
          <w:sz w:val="16"/>
        </w:rPr>
      </w:pPr>
    </w:p>
    <w:p>
      <w:pPr>
        <w:spacing w:before="93"/>
        <w:ind w:left="117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3043092</wp:posOffset>
            </wp:positionH>
            <wp:positionV relativeFrom="paragraph">
              <wp:posOffset>-15198</wp:posOffset>
            </wp:positionV>
            <wp:extent cx="238324" cy="247857"/>
            <wp:effectExtent l="0" t="0" r="0" b="0"/>
            <wp:wrapNone/>
            <wp:docPr id="1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24" cy="24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Зазначте необхідну інформацію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46.926064pt;margin-top:7.977851pt;width:526.25pt;height:29.3pt;mso-position-horizontal-relative:page;mso-position-vertical-relative:paragraph;z-index:-15701504;mso-wrap-distance-left:0;mso-wrap-distance-right:0" type="#_x0000_t202" filled="true" fillcolor="#b5e2d3" stroked="false">
            <v:textbox inset="0,0,0,0">
              <w:txbxContent>
                <w:p>
                  <w:pPr>
                    <w:spacing w:before="124"/>
                    <w:ind w:left="81" w:right="0" w:firstLine="0"/>
                    <w:jc w:val="left"/>
                    <w:rPr>
                      <w:rFonts w:ascii="Verdana" w:hAnsi="Verdana"/>
                      <w:sz w:val="24"/>
                    </w:rPr>
                  </w:pPr>
                  <w:r>
                    <w:rPr>
                      <w:rFonts w:ascii="Verdana" w:hAnsi="Verdana"/>
                      <w:sz w:val="24"/>
                    </w:rPr>
                    <w:t>ВІДПОВІДАЛЬНИЙ</w:t>
                  </w:r>
                  <w:r>
                    <w:rPr>
                      <w:rFonts w:ascii="Verdana" w:hAnsi="Verdana"/>
                      <w:spacing w:val="-53"/>
                      <w:sz w:val="24"/>
                    </w:rPr>
                    <w:t> </w:t>
                  </w:r>
                  <w:r>
                    <w:rPr>
                      <w:rFonts w:ascii="Verdana" w:hAnsi="Verdana"/>
                      <w:sz w:val="24"/>
                    </w:rPr>
                    <w:t>ЗА</w:t>
                  </w:r>
                  <w:r>
                    <w:rPr>
                      <w:rFonts w:ascii="Verdana" w:hAnsi="Verdana"/>
                      <w:spacing w:val="-52"/>
                      <w:sz w:val="24"/>
                    </w:rPr>
                    <w:t> </w:t>
                  </w:r>
                  <w:r>
                    <w:rPr>
                      <w:rFonts w:ascii="Verdana" w:hAnsi="Verdana"/>
                      <w:sz w:val="24"/>
                    </w:rPr>
                    <w:t>ІНФОРМУВАННЯ</w:t>
                  </w:r>
                  <w:r>
                    <w:rPr>
                      <w:rFonts w:ascii="Verdana" w:hAnsi="Verdana"/>
                      <w:spacing w:val="-52"/>
                      <w:sz w:val="24"/>
                    </w:rPr>
                    <w:t> </w:t>
                  </w:r>
                  <w:r>
                    <w:rPr>
                      <w:rFonts w:ascii="Verdana" w:hAnsi="Verdana"/>
                      <w:sz w:val="24"/>
                    </w:rPr>
                    <w:t>ПЕРСОНАЛУ</w:t>
                  </w:r>
                  <w:r>
                    <w:rPr>
                      <w:rFonts w:ascii="Verdana" w:hAnsi="Verdana"/>
                      <w:spacing w:val="-52"/>
                      <w:sz w:val="24"/>
                    </w:rPr>
                    <w:t> </w:t>
                  </w:r>
                  <w:r>
                    <w:rPr>
                      <w:rFonts w:ascii="Verdana" w:hAnsi="Verdana"/>
                      <w:sz w:val="24"/>
                    </w:rPr>
                    <w:t>ПРО</w:t>
                  </w:r>
                  <w:r>
                    <w:rPr>
                      <w:rFonts w:ascii="Verdana" w:hAnsi="Verdana"/>
                      <w:spacing w:val="-52"/>
                      <w:sz w:val="24"/>
                    </w:rPr>
                    <w:t> </w:t>
                  </w:r>
                  <w:r>
                    <w:rPr>
                      <w:rFonts w:ascii="Verdana" w:hAnsi="Verdana"/>
                      <w:sz w:val="24"/>
                    </w:rPr>
                    <w:t>НАДЗВИЧАЙНУ</w:t>
                  </w:r>
                  <w:r>
                    <w:rPr>
                      <w:rFonts w:ascii="Verdana" w:hAnsi="Verdana"/>
                      <w:spacing w:val="-52"/>
                      <w:sz w:val="24"/>
                    </w:rPr>
                    <w:t> </w:t>
                  </w:r>
                  <w:r>
                    <w:rPr>
                      <w:rFonts w:ascii="Verdana" w:hAnsi="Verdana"/>
                      <w:sz w:val="24"/>
                    </w:rPr>
                    <w:t>СИТУАЦІЮ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46.926064pt;margin-top:12.929256pt;width:526.25pt;height:29.3pt;mso-position-horizontal-relative:page;mso-position-vertical-relative:paragraph;z-index:-15700992;mso-wrap-distance-left:0;mso-wrap-distance-right:0" type="#_x0000_t202" filled="true" fillcolor="#b5e2d3" stroked="false">
            <v:textbox inset="0,0,0,0">
              <w:txbxContent>
                <w:p>
                  <w:pPr>
                    <w:spacing w:before="124"/>
                    <w:ind w:left="189" w:right="0" w:firstLine="0"/>
                    <w:jc w:val="left"/>
                    <w:rPr>
                      <w:rFonts w:ascii="Verdana" w:hAnsi="Verdana"/>
                      <w:sz w:val="24"/>
                    </w:rPr>
                  </w:pPr>
                  <w:r>
                    <w:rPr>
                      <w:rFonts w:ascii="Verdana" w:hAnsi="Verdana"/>
                      <w:sz w:val="24"/>
                    </w:rPr>
                    <w:t>СПОСІБ СПОВІЩЕННЯ ПЕРСОНАЛУ ПРО НАДЗВИЧАЙНУ СИТУАЦІЮ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46.926064pt;margin-top:12.179256pt;width:526.25pt;height:29.3pt;mso-position-horizontal-relative:page;mso-position-vertical-relative:paragraph;z-index:-15700480;mso-wrap-distance-left:0;mso-wrap-distance-right:0" type="#_x0000_t202" filled="true" fillcolor="#b5e2d3" stroked="false">
            <v:textbox inset="0,0,0,0">
              <w:txbxContent>
                <w:p>
                  <w:pPr>
                    <w:spacing w:before="124"/>
                    <w:ind w:left="123" w:right="0" w:firstLine="0"/>
                    <w:jc w:val="left"/>
                    <w:rPr>
                      <w:rFonts w:ascii="Verdana" w:hAnsi="Verdana"/>
                      <w:sz w:val="24"/>
                    </w:rPr>
                  </w:pPr>
                  <w:r>
                    <w:rPr>
                      <w:rFonts w:ascii="Verdana" w:hAnsi="Verdana"/>
                      <w:sz w:val="24"/>
                    </w:rPr>
                    <w:t>ВІДПОВІДАЛЬНИЙ ЗА ІНФОРМУВАННЯ ЕКСТРЕНИХ СЛУЖБ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46.926064pt;margin-top:12.858006pt;width:526.25pt;height:29.3pt;mso-position-horizontal-relative:page;mso-position-vertical-relative:paragraph;z-index:-15699968;mso-wrap-distance-left:0;mso-wrap-distance-right:0" type="#_x0000_t202" filled="true" fillcolor="#b5e2d3" stroked="false">
            <v:textbox inset="0,0,0,0">
              <w:txbxContent>
                <w:p>
                  <w:pPr>
                    <w:spacing w:before="124"/>
                    <w:ind w:left="123" w:right="0" w:firstLine="0"/>
                    <w:jc w:val="left"/>
                    <w:rPr>
                      <w:rFonts w:ascii="Verdana" w:hAnsi="Verdana"/>
                      <w:sz w:val="24"/>
                    </w:rPr>
                  </w:pPr>
                  <w:r>
                    <w:rPr>
                      <w:rFonts w:ascii="Verdana" w:hAnsi="Verdana"/>
                      <w:sz w:val="24"/>
                    </w:rPr>
                    <w:t>СПОСОБИ СПОВІЩЕННЯ ЕКСТРЕНИХ СЛУЖБ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shape style="position:absolute;margin-left:46.926064pt;margin-top:11.569881pt;width:526.25pt;height:29.3pt;mso-position-horizontal-relative:page;mso-position-vertical-relative:paragraph;z-index:-15699456;mso-wrap-distance-left:0;mso-wrap-distance-right:0" type="#_x0000_t202" filled="true" fillcolor="#b5e2d3" stroked="false">
            <v:textbox inset="0,0,0,0">
              <w:txbxContent>
                <w:p>
                  <w:pPr>
                    <w:spacing w:before="138"/>
                    <w:ind w:left="70" w:right="0" w:firstLine="0"/>
                    <w:jc w:val="left"/>
                    <w:rPr>
                      <w:rFonts w:ascii="Verdana" w:hAnsi="Verdana"/>
                      <w:sz w:val="24"/>
                    </w:rPr>
                  </w:pPr>
                  <w:r>
                    <w:rPr>
                      <w:rFonts w:ascii="Verdana" w:hAnsi="Verdana"/>
                      <w:sz w:val="24"/>
                    </w:rPr>
                    <w:t>СПОСОБИ СПОВІЩЕННЯ ЕКСТРЕНИХ СЛУЖБ У ВИПАДКУ ЗНИКНЕННЯ ЗВ'ЯЗКУ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46.926064pt;margin-top:11.192069pt;width:526.25pt;height:29.3pt;mso-position-horizontal-relative:page;mso-position-vertical-relative:paragraph;z-index:-15698944;mso-wrap-distance-left:0;mso-wrap-distance-right:0" type="#_x0000_t202" filled="true" fillcolor="#b5e2d3" stroked="false">
            <v:textbox inset="0,0,0,0">
              <w:txbxContent>
                <w:p>
                  <w:pPr>
                    <w:spacing w:before="124"/>
                    <w:ind w:left="123" w:right="0" w:firstLine="0"/>
                    <w:jc w:val="left"/>
                    <w:rPr>
                      <w:rFonts w:ascii="Verdana" w:hAnsi="Verdana"/>
                      <w:sz w:val="24"/>
                    </w:rPr>
                  </w:pPr>
                  <w:r>
                    <w:rPr>
                      <w:rFonts w:ascii="Verdana" w:hAnsi="Verdana"/>
                      <w:w w:val="95"/>
                      <w:sz w:val="24"/>
                    </w:rPr>
                    <w:t>ВІДПОВІДАЛЬНИЙ ЗА СПОВІЩЕННЯ БАТЬКІВ АБО ЗАКОННИХ ПРЕДСТАВНИКІВ ДІТЕЙ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shape style="position:absolute;margin-left:46.926064pt;margin-top:11.64582pt;width:526.25pt;height:26.3pt;mso-position-horizontal-relative:page;mso-position-vertical-relative:paragraph;z-index:-15698432;mso-wrap-distance-left:0;mso-wrap-distance-right:0" type="#_x0000_t202" filled="true" fillcolor="#b5e2d3" stroked="false">
            <v:textbox inset="0,0,0,0">
              <w:txbxContent>
                <w:p>
                  <w:pPr>
                    <w:spacing w:before="102"/>
                    <w:ind w:left="81" w:right="0" w:firstLine="0"/>
                    <w:jc w:val="left"/>
                    <w:rPr>
                      <w:rFonts w:ascii="Verdana" w:hAnsi="Verdana"/>
                      <w:sz w:val="24"/>
                    </w:rPr>
                  </w:pPr>
                  <w:r>
                    <w:rPr>
                      <w:rFonts w:ascii="Verdana" w:hAnsi="Verdana"/>
                      <w:sz w:val="24"/>
                    </w:rPr>
                    <w:t>СПОСОБИ СПОВІЩЕННЯ БАТЬКІВ АБО ЗАКОННИХ ПРЕДСТАВНИКІВ ДІТЕЙ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shape style="position:absolute;margin-left:46.926064pt;margin-top:16.506374pt;width:526.25pt;height:29.3pt;mso-position-horizontal-relative:page;mso-position-vertical-relative:paragraph;z-index:-15697920;mso-wrap-distance-left:0;mso-wrap-distance-right:0" type="#_x0000_t202" filled="true" fillcolor="#b5e2d3" stroked="false">
            <v:textbox inset="0,0,0,0">
              <w:txbxContent>
                <w:p>
                  <w:pPr>
                    <w:spacing w:line="300" w:lineRule="exact" w:before="6"/>
                    <w:ind w:left="70" w:right="-15" w:firstLine="0"/>
                    <w:jc w:val="left"/>
                    <w:rPr>
                      <w:rFonts w:ascii="Verdana" w:hAnsi="Verdana"/>
                      <w:sz w:val="22"/>
                    </w:rPr>
                  </w:pPr>
                  <w:r>
                    <w:rPr>
                      <w:rFonts w:ascii="Verdana" w:hAnsi="Verdana"/>
                      <w:sz w:val="22"/>
                    </w:rPr>
                    <w:t>СПОСОБИ ОТРИМАННЯ ІНФОРМАЦІЇ ЩОДО ПЕРЕБІГУ НС ВІД ОФІЦІЙНИХ ДЖЕРЕЛ ПІД</w:t>
                  </w:r>
                  <w:r>
                    <w:rPr>
                      <w:rFonts w:ascii="Verdana" w:hAnsi="Verdana"/>
                      <w:spacing w:val="-56"/>
                      <w:sz w:val="22"/>
                    </w:rPr>
                    <w:t> </w:t>
                  </w:r>
                  <w:r>
                    <w:rPr>
                      <w:rFonts w:ascii="Verdana" w:hAnsi="Verdana"/>
                      <w:sz w:val="22"/>
                    </w:rPr>
                    <w:t>ЧАС ПЕРЕБУВАННЯ В</w:t>
                  </w:r>
                  <w:r>
                    <w:rPr>
                      <w:rFonts w:ascii="Verdana" w:hAnsi="Verdana"/>
                      <w:spacing w:val="-48"/>
                      <w:sz w:val="22"/>
                    </w:rPr>
                    <w:t> </w:t>
                  </w:r>
                  <w:r>
                    <w:rPr>
                      <w:rFonts w:ascii="Verdana" w:hAnsi="Verdana"/>
                      <w:sz w:val="22"/>
                    </w:rPr>
                    <w:t>УКРИТТІ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46.926064pt;margin-top:12.525194pt;width:526.25pt;height:26.3pt;mso-position-horizontal-relative:page;mso-position-vertical-relative:paragraph;z-index:-15697408;mso-wrap-distance-left:0;mso-wrap-distance-right:0" type="#_x0000_t202" filled="true" fillcolor="#b5e2d3" stroked="false">
            <v:textbox inset="0,0,0,0">
              <w:txbxContent>
                <w:p>
                  <w:pPr>
                    <w:spacing w:before="94"/>
                    <w:ind w:left="70" w:right="0" w:firstLine="0"/>
                    <w:jc w:val="left"/>
                    <w:rPr>
                      <w:rFonts w:ascii="Verdana" w:hAnsi="Verdana"/>
                      <w:sz w:val="24"/>
                    </w:rPr>
                  </w:pPr>
                  <w:r>
                    <w:rPr>
                      <w:rFonts w:ascii="Verdana" w:hAnsi="Verdana"/>
                      <w:w w:val="95"/>
                      <w:sz w:val="24"/>
                    </w:rPr>
                    <w:t>СПОСОБИ КОМУНІКАЦІЇ МІЖ КОЛЕКТИВОМ ТА АДМІНІСТРАЦІЄЮ ЗАКЛАДУ ПІД ЧАС НС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46.926064pt;margin-top:16.295437pt;width:526.25pt;height:26.3pt;mso-position-horizontal-relative:page;mso-position-vertical-relative:paragraph;z-index:-15696896;mso-wrap-distance-left:0;mso-wrap-distance-right:0" type="#_x0000_t202" filled="true" fillcolor="#b5e2d3" stroked="false">
            <v:textbox inset="0,0,0,0">
              <w:txbxContent>
                <w:p>
                  <w:pPr>
                    <w:spacing w:before="91"/>
                    <w:ind w:left="247" w:right="0" w:firstLine="0"/>
                    <w:jc w:val="left"/>
                    <w:rPr>
                      <w:rFonts w:ascii="Verdana" w:hAnsi="Verdana"/>
                      <w:sz w:val="24"/>
                    </w:rPr>
                  </w:pPr>
                  <w:r>
                    <w:rPr>
                      <w:rFonts w:ascii="Verdana" w:hAnsi="Verdana"/>
                      <w:sz w:val="24"/>
                    </w:rPr>
                    <w:t>ВІДПОВІДАЛЬНИЙ ЗА РЕАЛІЗАЦІЮ ПЛАНУ ДІЙ У ВИПАДКУ НС У ГРУПІ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46.926064pt;margin-top:12.676688pt;width:526.25pt;height:26.3pt;mso-position-horizontal-relative:page;mso-position-vertical-relative:paragraph;z-index:-15696384;mso-wrap-distance-left:0;mso-wrap-distance-right:0" type="#_x0000_t202" filled="true" fillcolor="#b5e2d3" stroked="false">
            <v:textbox inset="0,0,0,0">
              <w:txbxContent>
                <w:p>
                  <w:pPr>
                    <w:spacing w:before="94"/>
                    <w:ind w:left="258" w:right="0" w:firstLine="0"/>
                    <w:jc w:val="left"/>
                    <w:rPr>
                      <w:rFonts w:ascii="Verdana" w:hAnsi="Verdana"/>
                      <w:sz w:val="24"/>
                    </w:rPr>
                  </w:pPr>
                  <w:r>
                    <w:rPr>
                      <w:rFonts w:ascii="Verdana" w:hAnsi="Verdana"/>
                      <w:sz w:val="24"/>
                    </w:rPr>
                    <w:t>ВІДПОВІДАЛЬНИЙ ЗА ТРИВОЖНУ ВАЛІЗУ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46.926064pt;margin-top:9.783563pt;width:526.25pt;height:26.3pt;mso-position-horizontal-relative:page;mso-position-vertical-relative:paragraph;z-index:-15695872;mso-wrap-distance-left:0;mso-wrap-distance-right:0" type="#_x0000_t202" filled="true" fillcolor="#b5e2d3" stroked="false">
            <v:textbox inset="0,0,0,0">
              <w:txbxContent>
                <w:p>
                  <w:pPr>
                    <w:spacing w:before="104"/>
                    <w:ind w:left="123" w:right="0" w:firstLine="0"/>
                    <w:jc w:val="left"/>
                    <w:rPr>
                      <w:rFonts w:ascii="Verdana" w:hAnsi="Verdana"/>
                      <w:sz w:val="24"/>
                    </w:rPr>
                  </w:pPr>
                  <w:r>
                    <w:rPr>
                      <w:rFonts w:ascii="Verdana" w:hAnsi="Verdana"/>
                      <w:sz w:val="24"/>
                    </w:rPr>
                    <w:t>ВІДПОВІДАЛЬНИЙ ЗА ОБЛІК ТА ВЗАЄМОДІЮ З ДІТЬМИ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4"/>
        </w:rPr>
        <w:sectPr>
          <w:pgSz w:w="11910" w:h="16850"/>
          <w:pgMar w:top="0" w:bottom="0" w:left="0" w:right="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563.469543pt;margin-top:.000043pt;width:32.030415pt;height:842.250066pt;mso-position-horizontal-relative:page;mso-position-vertical-relative:page;z-index:15766528" filled="true" fillcolor="#3c6ae7" stroked="false">
            <v:fill type="solid"/>
            <w10:wrap type="none"/>
          </v:rect>
        </w:pict>
      </w:r>
      <w:r>
        <w:rPr/>
        <w:pict>
          <v:group style="position:absolute;margin-left:26.731737pt;margin-top:258.391907pt;width:318.3pt;height:76.3pt;mso-position-horizontal-relative:page;mso-position-vertical-relative:page;z-index:15769600" coordorigin="535,5168" coordsize="6366,1526">
            <v:rect style="position:absolute;left:534;top:5167;width:6366;height:1066" filled="true" fillcolor="#c7d0d8" stroked="false">
              <v:fill opacity="40350f" type="solid"/>
            </v:rect>
            <v:shape style="position:absolute;left:6206;top:5397;width:651;height:1296" type="#_x0000_t75" stroked="false">
              <v:imagedata r:id="rId32" o:title=""/>
            </v:shape>
            <v:shape style="position:absolute;left:534;top:5167;width:6366;height:1066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0"/>
                      </w:rPr>
                    </w:pPr>
                  </w:p>
                  <w:p>
                    <w:pPr>
                      <w:spacing w:line="288" w:lineRule="auto" w:before="0"/>
                      <w:ind w:left="90" w:right="17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Подаємо дітям сигнал про евакуацію. Рахуємо дітей. Беремо тривожну валізу.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.877918pt;margin-top:343.506592pt;width:319pt;height:95.65pt;mso-position-horizontal-relative:page;mso-position-vertical-relative:page;z-index:15770624" coordorigin="478,6870" coordsize="6380,1913">
            <v:rect style="position:absolute;left:477;top:6870;width:6366;height:1262" filled="true" fillcolor="#c7d0d8" stroked="false">
              <v:fill opacity="40350f" type="solid"/>
            </v:rect>
            <v:shape style="position:absolute;left:6206;top:7486;width:651;height:1296" type="#_x0000_t75" stroked="false">
              <v:imagedata r:id="rId33" o:title=""/>
            </v:shape>
            <v:shape style="position:absolute;left:477;top:6870;width:6366;height:1262" type="#_x0000_t202" filled="false" stroked="false">
              <v:textbox inset="0,0,0,0">
                <w:txbxContent>
                  <w:p>
                    <w:pPr>
                      <w:spacing w:line="288" w:lineRule="auto" w:before="173"/>
                      <w:ind w:left="56" w:right="1332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Евакуюємо дітей по запланованому маршруту. У випадку блокування основного маршруту використовуємо запасний.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.889309pt;margin-top:443.764709pt;width:319pt;height:97.8pt;mso-position-horizontal-relative:page;mso-position-vertical-relative:page;z-index:15771648" coordorigin="478,8875" coordsize="6380,1956">
            <v:rect style="position:absolute;left:477;top:8875;width:6366;height:1592" filled="true" fillcolor="#c7d0d8" stroked="false">
              <v:fill opacity="40350f" type="solid"/>
            </v:rect>
            <v:shape style="position:absolute;left:6206;top:9535;width:651;height:1296" type="#_x0000_t75" stroked="false">
              <v:imagedata r:id="rId34" o:title=""/>
            </v:shape>
            <v:shape style="position:absolute;left:477;top:8875;width:6366;height:1592" type="#_x0000_t202" filled="false" stroked="false">
              <v:textbox inset="0,0,0,0">
                <w:txbxContent>
                  <w:p>
                    <w:pPr>
                      <w:spacing w:line="288" w:lineRule="auto" w:before="174"/>
                      <w:ind w:left="56" w:right="1252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Евакуюємо дітей до заздалегідь визначеного місця. Перевіряємо ще раз кількість дітей. У випадку відстуності когось із дітей повідомляємо адміністрацію**.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4444582</wp:posOffset>
            </wp:positionH>
            <wp:positionV relativeFrom="page">
              <wp:posOffset>3251382</wp:posOffset>
            </wp:positionV>
            <wp:extent cx="825738" cy="414337"/>
            <wp:effectExtent l="0" t="0" r="0" b="0"/>
            <wp:wrapNone/>
            <wp:docPr id="1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738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4561697</wp:posOffset>
            </wp:positionH>
            <wp:positionV relativeFrom="page">
              <wp:posOffset>4230936</wp:posOffset>
            </wp:positionV>
            <wp:extent cx="1084424" cy="782097"/>
            <wp:effectExtent l="0" t="0" r="0" b="0"/>
            <wp:wrapNone/>
            <wp:docPr id="1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24" cy="782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5516666</wp:posOffset>
            </wp:positionH>
            <wp:positionV relativeFrom="page">
              <wp:posOffset>5310156</wp:posOffset>
            </wp:positionV>
            <wp:extent cx="1502903" cy="1068990"/>
            <wp:effectExtent l="0" t="0" r="0" b="0"/>
            <wp:wrapNone/>
            <wp:docPr id="2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903" cy="106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7.804779pt;margin-top:203.404709pt;width:135.15pt;height:99.85pt;mso-position-horizontal-relative:page;mso-position-vertical-relative:page;z-index:15773696" type="#_x0000_t202" filled="true" fillcolor="#c7d0d8" stroked="false">
            <v:textbox inset="0,0,0,0">
              <w:txbxContent>
                <w:p>
                  <w:pPr>
                    <w:spacing w:line="273" w:lineRule="auto" w:before="111"/>
                    <w:ind w:left="144" w:right="265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З метою ефективної організації дітей під час евакуації можна використовувати евакуаційні канати.</w:t>
                  </w:r>
                </w:p>
              </w:txbxContent>
            </v:textbox>
            <v:fill opacity="40350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Heading3"/>
        <w:spacing w:line="285" w:lineRule="auto" w:before="325"/>
        <w:ind w:left="3770" w:right="1720" w:hanging="504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0</wp:posOffset>
            </wp:positionH>
            <wp:positionV relativeFrom="paragraph">
              <wp:posOffset>-228540</wp:posOffset>
            </wp:positionV>
            <wp:extent cx="1534811" cy="1201158"/>
            <wp:effectExtent l="0" t="0" r="0" b="0"/>
            <wp:wrapNone/>
            <wp:docPr id="2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811" cy="120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5.301208pt;margin-top:52.492039pt;width:96.35pt;height:117.4pt;mso-position-horizontal-relative:page;mso-position-vertical-relative:paragraph;z-index:-16536576" coordorigin="8906,1050" coordsize="1927,2348">
            <v:shape style="position:absolute;left:8906;top:1049;width:1927;height:2348" coordorigin="8906,1050" coordsize="1927,2348" path="m10832,3260l10832,1187,10792,1090,10695,1050,9043,1050,8990,1061,8946,1090,8917,1133,8906,1187,8906,3260,8917,3314,8946,3357,8990,3386,9043,3397,10696,3397,10749,3386,10792,3357,10822,3314,10832,3260xe" filled="true" fillcolor="#c72028" stroked="false">
              <v:path arrowok="t"/>
              <v:fill type="solid"/>
            </v:shape>
            <v:shape style="position:absolute;left:9002;top:1143;width:1733;height:2160" coordorigin="9003,1144" coordsize="1733,2160" path="m10735,1268l10726,1220,10699,1180,10659,1154,10611,1144,9127,1144,9079,1154,9039,1180,9013,1220,9003,1268,9003,3179,9013,3227,9039,3267,9079,3293,9127,3303,10611,3303,10660,3293,10699,3267,10726,3227,10735,3179,10735,1268xe" filled="true" fillcolor="#ffffff" stroked="false">
              <v:path arrowok="t"/>
              <v:fill type="solid"/>
            </v:shape>
            <v:shape style="position:absolute;left:9056;top:1195;width:1626;height:2056" coordorigin="9056,1196" coordsize="1626,2056" path="m10682,1313l10673,1267,10648,1230,10610,1205,10565,1196,9174,1196,9128,1205,9091,1230,9066,1267,9056,1313,9056,3134,9066,3180,9091,3217,9128,3242,9174,3251,10565,3251,10610,3242,10648,3217,10673,3180,10682,3134,10682,1313xe" filled="true" fillcolor="#c72028" stroked="false">
              <v:path arrowok="t"/>
              <v:fill type="solid"/>
            </v:shape>
            <v:rect style="position:absolute;left:9280;top:1362;width:633;height:908" filled="true" fillcolor="#ffffff" stroked="false">
              <v:fill type="solid"/>
            </v:rect>
            <v:rect style="position:absolute;left:9331;top:1407;width:530;height:815" filled="true" fillcolor="#c72028" stroked="false">
              <v:fill type="solid"/>
            </v:rect>
            <v:shape style="position:absolute;left:9318;top:1386;width:375;height:1015" coordorigin="9318,1387" coordsize="375,1015" path="m9693,1547l9318,1387,9318,2242,9693,2402,9693,1547xe" filled="true" fillcolor="#ffffff" stroked="false">
              <v:path arrowok="t"/>
              <v:fill type="solid"/>
            </v:shape>
            <v:shape style="position:absolute;left:9858;top:1396;width:232;height:232" type="#_x0000_t75" stroked="false">
              <v:imagedata r:id="rId38" o:title=""/>
            </v:shape>
            <v:shape style="position:absolute;left:9715;top:1627;width:788;height:784" coordorigin="9715,1628" coordsize="788,784" path="m10503,2079l10495,2059,10481,2044,10462,2036,10441,2035,10275,2063,10193,1985,10189,1850,10178,1763,10160,1689,10090,1628,10034,1636,9985,1664,9963,1704,9967,1764,9937,1796,9773,1744,9755,1743,9739,1747,9726,1758,9717,1774,9715,1791,9720,1808,9731,1821,9746,1829,9942,1891,9946,1892,9963,1892,9975,1886,9983,1878,9983,1880,10003,1982,10007,2000,9883,2103,9876,2115,9845,2351,9846,2372,9893,2411,9898,2411,9916,2408,9933,2398,9944,2384,9950,2365,9977,2163,10101,2061,10102,2060,10110,2059,10114,2057,10220,2159,10257,2174,10257,2174,10263,2174,10459,2141,10479,2133,10494,2119,10502,2100,10503,2079xe" filled="true" fillcolor="#ffffff" stroked="false">
              <v:path arrowok="t"/>
              <v:fill type="solid"/>
            </v:shape>
            <v:shape style="position:absolute;left:10033;top:1636;width:322;height:319" type="#_x0000_t75" stroked="false">
              <v:imagedata r:id="rId39" o:title=""/>
            </v:shape>
            <v:shape style="position:absolute;left:9393;top:2578;width:997;height:510" coordorigin="9394,2578" coordsize="997,510" path="m9612,2578l9394,2578,9394,2656,9394,2794,9394,2872,9394,3010,9394,3088,9612,3088,9612,3010,9471,3010,9471,2872,9574,2872,9574,2794,9471,2794,9471,2656,9612,2656,9612,2578xm9948,2579l9863,2579,9807,2736,9750,2579,9665,2579,9765,2831,9665,3087,9748,3087,9807,2925,9866,3087,9948,3087,9848,2831,9948,2579xm10089,2579l10012,2579,10012,3087,10089,3087,10089,2579xm10390,2578l10151,2578,10151,2656,10232,2656,10232,3088,10309,3088,10309,2656,10390,2656,10390,257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.877918pt;margin-top:118.469063pt;width:319pt;height:104.6pt;mso-position-horizontal-relative:page;mso-position-vertical-relative:paragraph;z-index:15768576" coordorigin="478,2369" coordsize="6380,2092">
            <v:rect style="position:absolute;left:477;top:2369;width:6366;height:1667" filled="true" fillcolor="#c7d0d8" stroked="false">
              <v:fill opacity="40350f" type="solid"/>
            </v:rect>
            <v:shape style="position:absolute;left:6206;top:3165;width:651;height:1296" type="#_x0000_t75" stroked="false">
              <v:imagedata r:id="rId40" o:title=""/>
            </v:shape>
            <v:shape style="position:absolute;left:477;top:2369;width:6366;height:1667" type="#_x0000_t202" filled="false" stroked="false">
              <v:textbox inset="0,0,0,0">
                <w:txbxContent>
                  <w:p>
                    <w:pPr>
                      <w:spacing w:line="330" w:lineRule="atLeast" w:before="36"/>
                      <w:ind w:left="56" w:right="675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Отримано сигнал «Увага всім» (звук сирени, сповіщення відповідними мобільними додатками тощо) про надзвичайну ситуацію*. Відповідальний сповіщує екстрені служби. Розпочинаємо план евакуації за межі закладу освіти.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5"/>
          <w:w w:val="110"/>
        </w:rPr>
        <w:t>План </w:t>
      </w:r>
      <w:r>
        <w:rPr>
          <w:spacing w:val="-4"/>
          <w:w w:val="110"/>
        </w:rPr>
        <w:t>дій </w:t>
      </w:r>
      <w:r>
        <w:rPr>
          <w:spacing w:val="-6"/>
          <w:w w:val="110"/>
        </w:rPr>
        <w:t>вихователя </w:t>
      </w:r>
      <w:r>
        <w:rPr>
          <w:w w:val="110"/>
        </w:rPr>
        <w:t>у</w:t>
      </w:r>
      <w:r>
        <w:rPr>
          <w:spacing w:val="-61"/>
          <w:w w:val="110"/>
        </w:rPr>
        <w:t> </w:t>
      </w:r>
      <w:r>
        <w:rPr>
          <w:spacing w:val="-8"/>
          <w:w w:val="110"/>
        </w:rPr>
        <w:t>випадку </w:t>
      </w:r>
      <w:r>
        <w:rPr>
          <w:spacing w:val="-6"/>
          <w:w w:val="110"/>
        </w:rPr>
        <w:t>евакуації </w:t>
      </w:r>
      <w:r>
        <w:rPr>
          <w:spacing w:val="-3"/>
          <w:w w:val="110"/>
        </w:rPr>
        <w:t>за </w:t>
      </w:r>
      <w:r>
        <w:rPr>
          <w:spacing w:val="-5"/>
          <w:w w:val="110"/>
        </w:rPr>
        <w:t>межі</w:t>
      </w:r>
      <w:r>
        <w:rPr>
          <w:spacing w:val="-93"/>
          <w:w w:val="110"/>
        </w:rPr>
        <w:t> </w:t>
      </w:r>
      <w:r>
        <w:rPr>
          <w:spacing w:val="-6"/>
          <w:w w:val="110"/>
        </w:rPr>
        <w:t>закладу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16"/>
        </w:rPr>
      </w:pPr>
      <w:r>
        <w:rPr/>
        <w:pict>
          <v:group style="position:absolute;margin-left:23.880358pt;margin-top:25.180429pt;width:319pt;height:171.9pt;mso-position-horizontal-relative:page;mso-position-vertical-relative:paragraph;z-index:-15692288;mso-wrap-distance-left:0;mso-wrap-distance-right:0" coordorigin="478,504" coordsize="6380,3438">
            <v:rect style="position:absolute;left:477;top:503;width:6366;height:1066" filled="true" fillcolor="#c7d0d8" stroked="false">
              <v:fill opacity="40350f" type="solid"/>
            </v:rect>
            <v:shape style="position:absolute;left:6206;top:1338;width:651;height:1296" type="#_x0000_t75" stroked="false">
              <v:imagedata r:id="rId41" o:title=""/>
            </v:shape>
            <v:shape style="position:absolute;left:477;top:2634;width:6366;height:1307" type="#_x0000_t202" filled="true" fillcolor="#c7d0d8" stroked="false">
              <v:textbox inset="0,0,0,0">
                <w:txbxContent>
                  <w:p>
                    <w:pPr>
                      <w:spacing w:line="288" w:lineRule="auto" w:before="196"/>
                      <w:ind w:left="56" w:right="138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Залишайтеся в укритті, допоки не оримаєте подальшу інформацію від екстрених служб чи адміністрації закладу.</w:t>
                    </w:r>
                  </w:p>
                </w:txbxContent>
              </v:textbox>
              <v:fill opacity="40350f" type="solid"/>
              <w10:wrap type="none"/>
            </v:shape>
            <v:shape style="position:absolute;left:477;top:503;width:6366;height:1066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Trebuchet MS"/>
                        <w:b/>
                        <w:sz w:val="20"/>
                      </w:rPr>
                    </w:pPr>
                  </w:p>
                  <w:p>
                    <w:pPr>
                      <w:spacing w:line="288" w:lineRule="auto" w:before="0"/>
                      <w:ind w:left="56" w:right="36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Заспокоюємо дітей. Переконуємося, що діти їдять та п'ють. Повідомляємо інформацію батькам.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73.690094pt;margin-top:11.273555pt;width:168pt;height:60.05pt;mso-position-horizontal-relative:page;mso-position-vertical-relative:paragraph;z-index:-15691264;mso-wrap-distance-left:0;mso-wrap-distance-right:0" coordorigin="7474,225" coordsize="3360,1201">
            <v:shape style="position:absolute;left:7473;top:411;width:831;height:831" coordorigin="7474,411" coordsize="831,831" path="m8304,827l8297,752,8278,682,8247,617,8206,559,8156,509,8098,468,8034,437,7964,418,7889,411,7814,418,7744,437,7680,468,7622,509,7572,559,7531,617,7500,682,7481,752,7474,827,7482,910,7506,989,7546,1061,7600,1125,7573,1227,7662,1174,7714,1203,7770,1224,7829,1237,7889,1242,7963,1235,8034,1216,8098,1185,8156,1144,8206,1094,8247,1036,8278,971,8297,901,8304,827xe" filled="true" fillcolor="#ff0004" stroked="false">
              <v:path arrowok="t"/>
              <v:fill type="solid"/>
            </v:shape>
            <v:shape style="position:absolute;left:7812;top:532;width:149;height:564" coordorigin="7812,532" coordsize="149,564" path="m7959,1023l7958,1008,7954,995,7947,983,7938,971,7927,962,7914,955,7901,951,7886,950,7871,951,7858,955,7846,962,7834,971,7825,983,7818,995,7814,1008,7813,1023,7814,1038,7818,1051,7825,1064,7834,1075,7846,1084,7858,1091,7871,1095,7886,1096,7901,1095,7914,1091,7927,1084,7938,1075,7947,1064,7954,1051,7958,1038,7959,1023xm7960,595l7957,583,7944,559,7934,550,7911,536,7898,532,7873,532,7861,536,7838,549,7829,559,7815,582,7812,594,7812,615,7813,626,7814,638,7839,798,7841,817,7843,844,7846,880,7849,923,7925,923,7926,895,7927,869,7928,844,7930,821,7935,788,7940,748,7948,701,7959,632,7960,618,7960,595xe" filled="true" fillcolor="#ffffff" stroked="false">
              <v:path arrowok="t"/>
              <v:fill type="solid"/>
            </v:shape>
            <v:shape style="position:absolute;left:8295;top:225;width:2538;height:1201" type="#_x0000_t202" filled="true" fillcolor="#c7d0d8" stroked="false">
              <v:textbox inset="0,0,0,0">
                <w:txbxContent>
                  <w:p>
                    <w:pPr>
                      <w:tabs>
                        <w:tab w:pos="1715" w:val="left" w:leader="none"/>
                      </w:tabs>
                      <w:spacing w:line="210" w:lineRule="atLeast" w:before="8"/>
                      <w:ind w:left="60" w:right="54" w:firstLine="0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Перевірте наявність на верхньому одязі дітей бірок </w:t>
                    </w:r>
                    <w:r>
                      <w:rPr>
                        <w:spacing w:val="-14"/>
                        <w:sz w:val="16"/>
                      </w:rPr>
                      <w:t>з </w:t>
                    </w:r>
                    <w:r>
                      <w:rPr>
                        <w:sz w:val="16"/>
                      </w:rPr>
                      <w:t>відомостями про дитину, адреси проживання батьків </w:t>
                    </w:r>
                    <w:r>
                      <w:rPr>
                        <w:spacing w:val="-7"/>
                        <w:sz w:val="16"/>
                      </w:rPr>
                      <w:t>та </w:t>
                    </w:r>
                    <w:r>
                      <w:rPr>
                        <w:sz w:val="16"/>
                      </w:rPr>
                      <w:t>контактними</w:t>
                      <w:tab/>
                      <w:t>номерами телефонів</w:t>
                    </w:r>
                  </w:p>
                </w:txbxContent>
              </v:textbox>
              <v:fill opacity="40350f"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20"/>
        </w:rPr>
      </w:pPr>
    </w:p>
    <w:p>
      <w:pPr>
        <w:spacing w:line="278" w:lineRule="auto" w:before="0"/>
        <w:ind w:left="477" w:right="676" w:firstLine="0"/>
        <w:jc w:val="left"/>
        <w:rPr>
          <w:sz w:val="18"/>
        </w:rPr>
      </w:pPr>
      <w:r>
        <w:rPr>
          <w:sz w:val="18"/>
        </w:rPr>
        <w:t>*Відповідно до Порядку проведення евакуації у разі загрози виникнення або виникнення надзвичайних ситуацій затвердженого постановою КМУ №841 від 13.10.2013 року, рішення про евакуацію, маршрут та місце евакуації приймає керівник установи.</w:t>
      </w:r>
    </w:p>
    <w:p>
      <w:pPr>
        <w:spacing w:before="0"/>
        <w:ind w:left="477" w:right="0" w:firstLine="0"/>
        <w:jc w:val="left"/>
        <w:rPr>
          <w:sz w:val="18"/>
        </w:rPr>
      </w:pPr>
      <w:r>
        <w:rPr>
          <w:sz w:val="18"/>
        </w:rPr>
        <w:t>**Керівник ЗДО залишається у приміщенні закладу освіти поки не буде евакуйовано увесь персонал та дітей.</w:t>
      </w:r>
    </w:p>
    <w:p>
      <w:pPr>
        <w:spacing w:after="0"/>
        <w:jc w:val="left"/>
        <w:rPr>
          <w:sz w:val="18"/>
        </w:rPr>
        <w:sectPr>
          <w:pgSz w:w="11910" w:h="16850"/>
          <w:pgMar w:top="0" w:bottom="0" w:left="0" w:right="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51pt;width:34.529pt;height:842.250042pt;mso-position-horizontal-relative:page;mso-position-vertical-relative:page;z-index:15774208" filled="true" fillcolor="#3c6ae7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2195571</wp:posOffset>
            </wp:positionH>
            <wp:positionV relativeFrom="page">
              <wp:posOffset>4465644</wp:posOffset>
            </wp:positionV>
            <wp:extent cx="816246" cy="409575"/>
            <wp:effectExtent l="0" t="0" r="0" b="0"/>
            <wp:wrapNone/>
            <wp:docPr id="2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24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59pt;margin-top:350.317505pt;width:105.85pt;height:69.850pt;mso-position-horizontal-relative:page;mso-position-vertical-relative:page;z-index:15781376" coordorigin="1132,7006" coordsize="2117,1397">
            <v:rect style="position:absolute;left:1131;top:7006;width:2117;height:1397" filled="true" fillcolor="#c7d0d8" stroked="false">
              <v:fill opacity="40350f" type="solid"/>
            </v:rect>
            <v:shape style="position:absolute;left:1305;top:7153;width:478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Якщо</w:t>
                    </w:r>
                  </w:p>
                </w:txbxContent>
              </v:textbox>
              <w10:wrap type="none"/>
            </v:shape>
            <v:shape style="position:absolute;left:2458;top:7153;width:63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кімнату</w:t>
                    </w:r>
                  </w:p>
                </w:txbxContent>
              </v:textbox>
              <w10:wrap type="none"/>
            </v:shape>
            <v:shape style="position:absolute;left:1305;top:7393;width:1793;height:923" type="#_x0000_t202" filled="false" stroked="false">
              <v:textbox inset="0,0,0,0">
                <w:txbxContent>
                  <w:p>
                    <w:pPr>
                      <w:spacing w:line="278" w:lineRule="auto" w:before="0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неможливо закрити, залишайтеся в ній та намагайтеся</w:t>
                    </w:r>
                  </w:p>
                  <w:p>
                    <w:pPr>
                      <w:spacing w:before="0"/>
                      <w:ind w:left="0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зберігати тишу.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3.227001pt;margin-top:223.775986pt;width:112.85pt;height:111.55pt;mso-position-horizontal-relative:page;mso-position-vertical-relative:page;z-index:15781888" coordorigin="1265,4476" coordsize="2257,2231" path="m3325,4906l3318,4871,3299,4842,3270,4822,3235,4814,3235,4728,3223,4669,3200,4633,3191,4621,3178,4612,3178,4728,3178,4814,3165,4814,3165,5000,3161,5026,3149,5049,3132,5067,3110,5079,3110,5129,3107,5141,3101,5150,3092,5156,3080,5159,3069,5156,3059,5150,3053,5141,3051,5129,3051,5079,3029,5067,3011,5049,3000,5026,2996,5000,3003,4967,3021,4940,3047,4922,3080,4915,3113,4922,3140,4940,3158,4967,3165,5000,3165,4814,2990,4814,2990,4728,2998,4691,3018,4661,3048,4641,3084,4633,3121,4641,3151,4661,3171,4691,3178,4728,3178,4612,3143,4588,3084,4576,3026,4588,2978,4621,2945,4669,2933,4728,2933,4814,2929,4814,2893,4821,2863,4841,2843,4870,2836,4906,2836,5174,2843,5210,2863,5240,2893,5260,2929,5267,2928,5267,3232,5267,3268,5260,3298,5240,3317,5210,3325,5174,3325,5159,3325,4915,3325,4906xm3521,6678l3519,6666,3513,6657,3504,6651,3493,6649,3493,6649,3213,6649,3213,6520,3213,6520,3213,5605,3410,5605,3434,5601,3455,5591,3472,5576,3484,5555,3489,5532,3488,5509,3480,5487,3465,5468,3363,5368,3353,5362,3343,5360,3332,5362,3322,5369,3316,5378,3314,5389,3317,5400,3323,5409,3425,5509,3436,5519,3432,5530,3430,5537,3424,5547,2971,5547,2960,5550,2951,5556,2945,5565,2943,5576,2945,5587,2951,5596,2960,5602,2971,5605,3156,5605,3156,6520,2708,6520,2708,6519,2608,5989,2593,5908,2584,5854,2579,5799,2576,5745,2577,5690,2581,5584,2592,5574,2592,5574,2618,5575,2628,5586,2624,5692,2624,5743,2626,5795,2631,5847,2639,5898,2658,5995,2658,5997,2658,6001,2754,6001,2773,5996,2789,5985,2798,5968,2800,5948,2757,5574,2751,5524,2738,5476,2712,5435,2675,5403,2630,5382,2498,5351,2498,6519,2288,6519,2366,6015,2368,6003,2378,5992,2404,5989,2417,5999,2498,6519,2498,5351,2485,5348,2475,5346,2473,5332,2482,5327,2516,5299,2542,5263,2559,5220,2565,5173,2552,5103,2516,5047,2462,5008,2397,4994,2332,5008,2279,5047,2243,5103,2230,5173,2236,5220,2253,5263,2279,5299,2313,5327,2321,5332,2319,5346,2309,5348,2155,5382,2110,5403,2074,5435,2048,5476,2035,5524,1986,5948,1988,5968,1997,5985,2013,5997,2032,6001,2129,6001,2129,5997,2129,5996,2147,5899,2156,5847,2161,5796,2163,5743,2163,5692,2159,5591,2159,5586,2169,5575,2195,5574,2206,5584,2206,5586,2210,5690,2211,5745,2208,5799,2203,5853,2194,5907,2078,6520,1632,6520,1632,5605,1826,5605,1837,5602,1846,5596,1852,5587,1854,5576,1854,5576,1852,5565,1846,5556,1837,5550,1826,5547,1373,5547,1367,5537,1365,5530,1361,5519,1371,5509,2354,4551,2375,4537,2398,4533,2422,4537,2442,4551,2710,4812,2720,4818,2730,4820,2741,4818,2751,4811,2757,4802,2759,4791,2756,4780,2750,4771,2506,4533,2482,4510,2443,4484,2398,4476,2354,4484,2315,4510,1331,5468,1317,5487,1309,5509,1308,5532,1313,5555,1325,5576,1342,5591,1363,5601,1387,5605,1575,5605,1575,6649,1293,6649,1282,6651,1273,6657,1267,6666,1265,6678,1267,6689,1273,6698,1282,6704,1293,6706,3493,6706,3504,6704,3513,6698,3519,6689,3521,6678xe" filled="true" fillcolor="#f14524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285" w:lineRule="auto" w:before="300"/>
        <w:ind w:left="3457" w:right="1720" w:hanging="737"/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5854201</wp:posOffset>
            </wp:positionH>
            <wp:positionV relativeFrom="paragraph">
              <wp:posOffset>-153498</wp:posOffset>
            </wp:positionV>
            <wp:extent cx="1534811" cy="1201158"/>
            <wp:effectExtent l="0" t="0" r="0" b="0"/>
            <wp:wrapNone/>
            <wp:docPr id="2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811" cy="120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4.976257pt;margin-top:103.979736pt;width:322.4pt;height:566.4pt;mso-position-horizontal-relative:page;mso-position-vertical-relative:paragraph;z-index:15778304" coordorigin="4900,2080" coordsize="6448,11328">
            <v:shape style="position:absolute;left:4955;top:2079;width:6392;height:3657" coordorigin="4956,2080" coordsize="6392,3657" path="m11321,4310l4956,4310,4956,5736,11321,5736,11321,4310xm11347,2080l4981,2080,4981,3776,11347,3776,11347,2080xe" filled="true" fillcolor="#c7d0d8" stroked="false">
              <v:path arrowok="t"/>
              <v:fill opacity="40350f" type="solid"/>
            </v:shape>
            <v:shape style="position:absolute;left:4985;top:3013;width:651;height:1296" type="#_x0000_t75" stroked="false">
              <v:imagedata r:id="rId43" o:title=""/>
            </v:shape>
            <v:rect style="position:absolute;left:4955;top:6314;width:6366;height:1622" filled="true" fillcolor="#c7d0d8" stroked="false">
              <v:fill opacity="40350f" type="solid"/>
            </v:rect>
            <v:shape style="position:absolute;left:5016;top:5018;width:651;height:1296" type="#_x0000_t75" stroked="false">
              <v:imagedata r:id="rId44" o:title=""/>
            </v:shape>
            <v:shape style="position:absolute;left:4956;top:8319;width:6366;height:3021" coordorigin="4956,8320" coordsize="6366,3021" path="m11321,10275l4956,10275,4956,11340,11321,11340,11321,10275xm11322,8320l4956,8320,4956,9746,11322,9746,11322,8320xe" filled="true" fillcolor="#c7d0d8" stroked="false">
              <v:path arrowok="t"/>
              <v:fill opacity="40350f" type="solid"/>
            </v:shape>
            <v:shape style="position:absolute;left:4960;top:8978;width:651;height:1296" type="#_x0000_t75" stroked="false">
              <v:imagedata r:id="rId45" o:title=""/>
            </v:shape>
            <v:rect style="position:absolute;left:4899;top:12145;width:6426;height:1262" filled="true" fillcolor="#c7d0d8" stroked="false">
              <v:fill opacity="40350f" type="solid"/>
            </v:rect>
            <v:shape style="position:absolute;left:4985;top:11016;width:651;height:1296" type="#_x0000_t75" stroked="false">
              <v:imagedata r:id="rId46" o:title=""/>
            </v:shape>
            <v:shape style="position:absolute;left:5016;top:6958;width:651;height:1296" type="#_x0000_t75" stroked="false">
              <v:imagedata r:id="rId47" o:title=""/>
            </v:shape>
            <v:shape style="position:absolute;left:4899;top:12145;width:6426;height:1262" type="#_x0000_t202" filled="false" stroked="false">
              <v:textbox inset="0,0,0,0">
                <w:txbxContent>
                  <w:p>
                    <w:pPr>
                      <w:spacing w:line="288" w:lineRule="auto" w:before="174"/>
                      <w:ind w:left="1506" w:right="116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Заспокоюємо дітей та намагаємося зберігати тишу. За можливості періодично перевіряємо оновлення інформації.</w:t>
                    </w:r>
                  </w:p>
                </w:txbxContent>
              </v:textbox>
              <w10:wrap type="none"/>
            </v:shape>
            <v:shape style="position:absolute;left:4956;top:10274;width:6366;height:1066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0"/>
                      </w:rPr>
                    </w:pPr>
                  </w:p>
                  <w:p>
                    <w:pPr>
                      <w:spacing w:line="288" w:lineRule="auto" w:before="0"/>
                      <w:ind w:left="1431" w:right="5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Повідомляємо адміністрацію та батьків про поточну ситуацію, стан дітей та персоналу.</w:t>
                    </w:r>
                  </w:p>
                </w:txbxContent>
              </v:textbox>
              <w10:wrap type="none"/>
            </v:shape>
            <v:shape style="position:absolute;left:4956;top:8319;width:6366;height:1427" type="#_x0000_t202" filled="false" stroked="false">
              <v:textbox inset="0,0,0,0">
                <w:txbxContent>
                  <w:p>
                    <w:pPr>
                      <w:spacing w:line="288" w:lineRule="auto" w:before="131"/>
                      <w:ind w:left="1227" w:right="81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Евакуюємо дітей до заздалегідь визначеного місця. Перевіряємо ще раз кількість дітей. У випадку відсутності когось із дітей повідомляємо адміністрацію**.</w:t>
                    </w:r>
                  </w:p>
                </w:txbxContent>
              </v:textbox>
              <w10:wrap type="none"/>
            </v:shape>
            <v:shape style="position:absolute;left:4955;top:6314;width:6366;height:1622" type="#_x0000_t202" filled="false" stroked="false">
              <v:textbox inset="0,0,0,0">
                <w:txbxContent>
                  <w:p>
                    <w:pPr>
                      <w:spacing w:line="288" w:lineRule="auto" w:before="174"/>
                      <w:ind w:left="1301" w:right="84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Зачиніть двері з середини приміщення, за можливості додатково заблокуйте їх. Зберіть дітей у визначеному місці якомога далі від вікон. Візьміть тривожну валізу.</w:t>
                    </w:r>
                  </w:p>
                </w:txbxContent>
              </v:textbox>
              <w10:wrap type="none"/>
            </v:shape>
            <v:shape style="position:absolute;left:4955;top:4309;width:6366;height:1427" type="#_x0000_t202" filled="false" stroked="false">
              <v:textbox inset="0,0,0,0">
                <w:txbxContent>
                  <w:p>
                    <w:pPr>
                      <w:spacing w:line="288" w:lineRule="auto" w:before="105"/>
                      <w:ind w:left="1301" w:right="115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Подаємо дітям сигнал про евакуацію у будівлі. Увесь персонал закладу несе відповідальність за дітей, які знаходяться поруч у момент аварійного блокування.</w:t>
                    </w:r>
                  </w:p>
                </w:txbxContent>
              </v:textbox>
              <w10:wrap type="none"/>
            </v:shape>
            <v:shape style="position:absolute;left:4981;top:2079;width:6366;height:1697" type="#_x0000_t202" filled="false" stroked="false">
              <v:textbox inset="0,0,0,0">
                <w:txbxContent>
                  <w:p>
                    <w:pPr>
                      <w:spacing w:line="288" w:lineRule="auto" w:before="61"/>
                      <w:ind w:left="1276" w:right="9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Отримано сигнал «Увага всім» (звук сирени, сповіщення відповідними мобільними додатками тощо)*. Відповідальний оповіщує екстрені служби. Розпочинаємо план аварійного блокування у закладі освіти.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2195571</wp:posOffset>
            </wp:positionH>
            <wp:positionV relativeFrom="paragraph">
              <wp:posOffset>1447609</wp:posOffset>
            </wp:positionV>
            <wp:extent cx="825738" cy="414337"/>
            <wp:effectExtent l="0" t="0" r="0" b="0"/>
            <wp:wrapNone/>
            <wp:docPr id="2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738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.5938pt;margin-top:113.769112pt;width:105.85pt;height:69.1pt;mso-position-horizontal-relative:page;mso-position-vertical-relative:paragraph;z-index:15782400" type="#_x0000_t202" filled="true" fillcolor="#c7d0d8" stroked="false">
            <v:textbox inset="0,0,0,0">
              <w:txbxContent>
                <w:p>
                  <w:pPr>
                    <w:tabs>
                      <w:tab w:pos="1043" w:val="left" w:leader="none"/>
                    </w:tabs>
                    <w:spacing w:line="278" w:lineRule="auto" w:before="150"/>
                    <w:ind w:left="69" w:right="64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Якщо евакуація за межі будівлі</w:t>
                    <w:tab/>
                    <w:t>неможлива, розпочинаємо процедуру аварійного блокування.</w:t>
                  </w:r>
                </w:p>
              </w:txbxContent>
            </v:textbox>
            <v:fill opacity="40350f" type="solid"/>
            <w10:wrap type="none"/>
          </v:shape>
        </w:pict>
      </w:r>
      <w:r>
        <w:rPr>
          <w:spacing w:val="-5"/>
          <w:w w:val="110"/>
        </w:rPr>
        <w:t>План </w:t>
      </w:r>
      <w:r>
        <w:rPr>
          <w:spacing w:val="-4"/>
          <w:w w:val="110"/>
        </w:rPr>
        <w:t>дій </w:t>
      </w:r>
      <w:r>
        <w:rPr>
          <w:spacing w:val="-6"/>
          <w:w w:val="110"/>
        </w:rPr>
        <w:t>вихователя </w:t>
      </w:r>
      <w:r>
        <w:rPr>
          <w:w w:val="110"/>
        </w:rPr>
        <w:t>у</w:t>
      </w:r>
      <w:r>
        <w:rPr>
          <w:spacing w:val="-61"/>
          <w:w w:val="110"/>
        </w:rPr>
        <w:t> </w:t>
      </w:r>
      <w:r>
        <w:rPr>
          <w:spacing w:val="-8"/>
          <w:w w:val="110"/>
        </w:rPr>
        <w:t>випадку </w:t>
      </w:r>
      <w:r>
        <w:rPr>
          <w:spacing w:val="-6"/>
          <w:w w:val="110"/>
        </w:rPr>
        <w:t>аварійного блокування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15"/>
        </w:rPr>
      </w:pPr>
    </w:p>
    <w:p>
      <w:pPr>
        <w:spacing w:line="278" w:lineRule="auto" w:before="95"/>
        <w:ind w:left="829" w:right="324" w:firstLine="0"/>
        <w:jc w:val="left"/>
        <w:rPr>
          <w:sz w:val="18"/>
        </w:rPr>
      </w:pPr>
      <w:r>
        <w:rPr>
          <w:sz w:val="18"/>
        </w:rPr>
        <w:t>*Відповідно до Порядку проведення евакуації у разі загрози виникнення або виникнення надзвичайних ситуацій затвердженого постановою КМУ №841 від 13.10.2013 року, рішення про евакуацію, маршрут та місце евакуації приймає керівник установи.</w:t>
      </w:r>
    </w:p>
    <w:p>
      <w:pPr>
        <w:spacing w:before="0"/>
        <w:ind w:left="829" w:right="0" w:firstLine="0"/>
        <w:jc w:val="left"/>
        <w:rPr>
          <w:sz w:val="18"/>
        </w:rPr>
      </w:pPr>
      <w:r>
        <w:rPr>
          <w:sz w:val="18"/>
        </w:rPr>
        <w:t>**Керівник ЗДО залишається у приміщенні закладу освіти поки не буде евакуйовано увесь персонал та дітей.</w:t>
      </w:r>
    </w:p>
    <w:p>
      <w:pPr>
        <w:spacing w:after="0"/>
        <w:jc w:val="left"/>
        <w:rPr>
          <w:sz w:val="18"/>
        </w:rPr>
        <w:sectPr>
          <w:pgSz w:w="11910" w:h="16850"/>
          <w:pgMar w:top="0" w:bottom="0" w:left="0" w:right="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565.204956pt;margin-top:.000912pt;width:30.295041pt;height:842.249043pt;mso-position-horizontal-relative:page;mso-position-vertical-relative:page;z-index:15787008" filled="true" fillcolor="#3c6ae7" stroked="false">
            <v:fill type="solid"/>
            <w10:wrap type="none"/>
          </v:rect>
        </w:pict>
      </w:r>
      <w:r>
        <w:rPr/>
        <w:pict>
          <v:group style="position:absolute;margin-left:23.892603pt;margin-top:243.264389pt;width:319pt;height:91.4pt;mso-position-horizontal-relative:page;mso-position-vertical-relative:page;z-index:15789568" coordorigin="478,4865" coordsize="6380,1828">
            <v:rect style="position:absolute;left:477;top:4865;width:6366;height:1186" filled="true" fillcolor="#c7d0d8" stroked="false">
              <v:fill opacity="40350f" type="solid"/>
            </v:rect>
            <v:shape style="position:absolute;left:6206;top:5397;width:651;height:1296" type="#_x0000_t75" stroked="false">
              <v:imagedata r:id="rId49" o:title=""/>
            </v:shape>
            <v:shape style="position:absolute;left:477;top:4865;width:6366;height:1186" type="#_x0000_t202" filled="false" stroked="false">
              <v:textbox inset="0,0,0,0">
                <w:txbxContent>
                  <w:p>
                    <w:pPr>
                      <w:spacing w:line="288" w:lineRule="auto" w:before="32"/>
                      <w:ind w:left="133" w:right="17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1"/>
                        <w:sz w:val="24"/>
                      </w:rPr>
                      <w:t>Подаємо </w:t>
                    </w:r>
                    <w:r>
                      <w:rPr>
                        <w:spacing w:val="-10"/>
                        <w:sz w:val="24"/>
                      </w:rPr>
                      <w:t>дітям сигнал </w:t>
                    </w:r>
                    <w:r>
                      <w:rPr>
                        <w:spacing w:val="-8"/>
                        <w:sz w:val="24"/>
                      </w:rPr>
                      <w:t>про </w:t>
                    </w:r>
                    <w:r>
                      <w:rPr>
                        <w:spacing w:val="-11"/>
                        <w:sz w:val="24"/>
                      </w:rPr>
                      <w:t>евакуацію. Рахуємо </w:t>
                    </w:r>
                    <w:r>
                      <w:rPr>
                        <w:spacing w:val="-10"/>
                        <w:sz w:val="24"/>
                      </w:rPr>
                      <w:t>дітей. Беремо </w:t>
                    </w:r>
                    <w:r>
                      <w:rPr>
                        <w:spacing w:val="-11"/>
                        <w:sz w:val="24"/>
                      </w:rPr>
                      <w:t>тривожну </w:t>
                    </w:r>
                    <w:r>
                      <w:rPr>
                        <w:spacing w:val="-10"/>
                        <w:sz w:val="24"/>
                      </w:rPr>
                      <w:t>валізу </w:t>
                    </w:r>
                    <w:r>
                      <w:rPr>
                        <w:spacing w:val="-6"/>
                        <w:sz w:val="24"/>
                      </w:rPr>
                      <w:t>та </w:t>
                    </w:r>
                    <w:r>
                      <w:rPr>
                        <w:spacing w:val="-12"/>
                        <w:sz w:val="24"/>
                      </w:rPr>
                      <w:t>супроводжуємо </w:t>
                    </w:r>
                    <w:r>
                      <w:rPr>
                        <w:spacing w:val="-10"/>
                        <w:sz w:val="24"/>
                      </w:rPr>
                      <w:t>дітей </w:t>
                    </w:r>
                    <w:r>
                      <w:rPr>
                        <w:sz w:val="24"/>
                      </w:rPr>
                      <w:t>в </w:t>
                    </w:r>
                    <w:r>
                      <w:rPr>
                        <w:spacing w:val="-11"/>
                        <w:sz w:val="24"/>
                      </w:rPr>
                      <w:t>укриття.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Heading3"/>
        <w:spacing w:line="285" w:lineRule="auto" w:before="325"/>
        <w:ind w:left="4071" w:right="1359" w:hanging="970"/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126074</wp:posOffset>
            </wp:positionH>
            <wp:positionV relativeFrom="paragraph">
              <wp:posOffset>-137481</wp:posOffset>
            </wp:positionV>
            <wp:extent cx="1534811" cy="1201156"/>
            <wp:effectExtent l="0" t="0" r="0" b="0"/>
            <wp:wrapNone/>
            <wp:docPr id="3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811" cy="1201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.881062pt;margin-top:106.414665pt;width:319pt;height:103.45pt;mso-position-horizontal-relative:page;mso-position-vertical-relative:paragraph;z-index:15788544" coordorigin="478,2128" coordsize="6380,2069">
            <v:rect style="position:absolute;left:477;top:2128;width:6366;height:1667" filled="true" fillcolor="#c7d0d8" stroked="false">
              <v:fill opacity="40350f" type="solid"/>
            </v:rect>
            <v:shape style="position:absolute;left:6206;top:2901;width:651;height:1296" type="#_x0000_t75" stroked="false">
              <v:imagedata r:id="rId50" o:title=""/>
            </v:shape>
            <v:shape style="position:absolute;left:477;top:2128;width:6366;height:1667" type="#_x0000_t202" filled="false" stroked="false">
              <v:textbox inset="0,0,0,0">
                <w:txbxContent>
                  <w:p>
                    <w:pPr>
                      <w:spacing w:line="330" w:lineRule="atLeast" w:before="31"/>
                      <w:ind w:left="133" w:right="689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Отримано сигнал «Увага всім» (звук сирени, сповіщення відповідними мобільними додатками тощо)*. Відповідальний оповіщає екстрені служби. Розпочинаємо план евакуації в укриття у приміщенні закладу освіти.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4.951965pt;margin-top:120.954926pt;width:133.8pt;height:125.2pt;mso-position-horizontal-relative:page;mso-position-vertical-relative:paragraph;z-index:15790080" coordorigin="7899,2419" coordsize="2676,2504">
            <v:shape style="position:absolute;left:9045;top:3871;width:382;height:381" type="#_x0000_t75" stroked="false">
              <v:imagedata r:id="rId51" o:title=""/>
            </v:shape>
            <v:shape style="position:absolute;left:7899;top:2419;width:2676;height:2504" coordorigin="7899,2419" coordsize="2676,2504" path="m9606,4496l9593,4434,9558,4383,9507,4348,9445,4336,9029,4336,8966,4348,8915,4383,8881,4434,8868,4496,8868,4829,8879,4839,9581,4839,9594,4840,9605,4829,9606,4496xm10003,3651l9996,3618,9978,3591,9950,3572,9917,3566,8557,3566,8523,3572,8496,3591,8477,3618,8471,3651,8471,4839,8787,4839,8785,4831,8784,4824,8784,4496,8797,4419,8831,4352,8884,4299,8952,4265,9029,4252,9040,4252,8996,4193,8970,4127,8962,4057,8972,3988,9000,3922,9046,3865,9105,3821,9171,3795,9241,3787,9310,3797,9376,3825,9434,3870,9477,3928,9503,3993,9511,4061,9503,4129,9477,4194,9434,4252,9445,4252,9522,4265,9589,4299,9642,4352,9677,4419,9689,4496,9689,4824,9689,4831,9687,4839,10003,4839,10003,3787,10003,3651xm10270,3532l10193,3482,9236,2851,9236,2851,8201,3536,8201,4809,8211,4854,8235,4890,8271,4914,8316,4923,8428,4923,8412,4920,8399,4911,8390,4897,8386,4881,8386,3651,8400,3585,8436,3532,8490,3495,8557,3482,9917,3482,9983,3495,10037,3532,10073,3585,10087,3651,10087,4881,10083,4897,10074,4911,10061,4920,10045,4923,10156,4923,10200,4914,10236,4890,10261,4854,10270,4809,10270,3532xm10575,3382l10574,3324,10552,3271,10510,3229,9784,2751,9319,2444,9279,2425,9236,2419,9193,2425,9152,2444,7964,3230,7922,3273,7900,3326,7899,3384,7921,3439,7946,3468,7976,3489,8010,3502,8047,3507,8069,3505,8091,3500,8111,3493,8131,3482,9236,2751,10343,3480,10343,3480,10343,3480,10399,3503,10456,3502,10510,3480,10552,3437,10575,3382xe" filled="true" fillcolor="#e7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w w:val="110"/>
        </w:rPr>
        <w:t>План </w:t>
      </w:r>
      <w:r>
        <w:rPr>
          <w:spacing w:val="-4"/>
          <w:w w:val="110"/>
        </w:rPr>
        <w:t>дій </w:t>
      </w:r>
      <w:r>
        <w:rPr>
          <w:spacing w:val="-6"/>
          <w:w w:val="110"/>
        </w:rPr>
        <w:t>вихователя </w:t>
      </w:r>
      <w:r>
        <w:rPr>
          <w:w w:val="110"/>
        </w:rPr>
        <w:t>у </w:t>
      </w:r>
      <w:r>
        <w:rPr>
          <w:spacing w:val="-6"/>
          <w:w w:val="110"/>
        </w:rPr>
        <w:t>випадку</w:t>
      </w:r>
      <w:r>
        <w:rPr>
          <w:spacing w:val="-73"/>
          <w:w w:val="110"/>
        </w:rPr>
        <w:t> </w:t>
      </w:r>
      <w:r>
        <w:rPr>
          <w:spacing w:val="-6"/>
          <w:w w:val="110"/>
        </w:rPr>
        <w:t>укриття </w:t>
      </w:r>
      <w:r>
        <w:rPr>
          <w:w w:val="110"/>
        </w:rPr>
        <w:t>у</w:t>
      </w:r>
      <w:r>
        <w:rPr>
          <w:spacing w:val="-89"/>
          <w:w w:val="110"/>
        </w:rPr>
        <w:t> </w:t>
      </w:r>
      <w:r>
        <w:rPr>
          <w:spacing w:val="-6"/>
          <w:w w:val="110"/>
        </w:rPr>
        <w:t>приміщенні закладу </w:t>
      </w:r>
      <w:r>
        <w:rPr>
          <w:spacing w:val="-5"/>
          <w:w w:val="110"/>
        </w:rPr>
        <w:t>освіти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14"/>
        </w:rPr>
      </w:pPr>
      <w:r>
        <w:rPr/>
        <w:pict>
          <v:group style="position:absolute;margin-left:23.895655pt;margin-top:10.59957pt;width:318.95pt;height:95.65pt;mso-position-horizontal-relative:page;mso-position-vertical-relative:paragraph;z-index:-15673856;mso-wrap-distance-left:0;mso-wrap-distance-right:0" coordorigin="478,212" coordsize="6379,1913">
            <v:rect style="position:absolute;left:477;top:212;width:6366;height:1066" filled="true" fillcolor="#c7d0d8" stroked="false">
              <v:fill opacity="40350f" type="solid"/>
            </v:rect>
            <v:shape style="position:absolute;left:6206;top:828;width:651;height:1296" type="#_x0000_t75" stroked="false">
              <v:imagedata r:id="rId52" o:title=""/>
            </v:shape>
            <v:shape style="position:absolute;left:477;top:212;width:6366;height:1066" type="#_x0000_t202" filled="false" stroked="false">
              <v:textbox inset="0,0,0,0">
                <w:txbxContent>
                  <w:p>
                    <w:pPr>
                      <w:spacing w:line="330" w:lineRule="atLeast" w:before="58"/>
                      <w:ind w:left="133" w:right="130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 укритті інструктуємо дітей зайняти позиції відповідно до типу надзвичайної ситуації, заспокоюємо.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8.840088pt;margin-top:45.801758pt;width:168pt;height:60.05pt;mso-position-horizontal-relative:page;mso-position-vertical-relative:paragraph;z-index:-15672832;mso-wrap-distance-left:0;mso-wrap-distance-right:0" coordorigin="7377,916" coordsize="3360,1201">
            <v:shape style="position:absolute;left:7376;top:1101;width:831;height:831" coordorigin="7377,1102" coordsize="831,831" path="m8207,1517l8200,1443,8181,1372,8150,1308,8109,1250,8059,1200,8001,1159,7937,1128,7867,1109,7792,1102,7717,1109,7647,1128,7583,1159,7525,1200,7475,1250,7434,1308,7403,1372,7384,1443,7377,1517,7385,1600,7409,1679,7449,1751,7503,1815,7476,1918,7565,1865,7617,1894,7673,1915,7732,1928,7792,1932,7866,1925,7937,1906,8001,1875,8059,1834,8109,1784,8150,1726,8181,1662,8200,1592,8207,1517xe" filled="true" fillcolor="#ff0004" stroked="false">
              <v:path arrowok="t"/>
              <v:fill type="solid"/>
            </v:shape>
            <v:shape style="position:absolute;left:7715;top:1222;width:149;height:564" coordorigin="7715,1223" coordsize="149,564" path="m7862,1714l7861,1699,7857,1686,7850,1673,7841,1662,7830,1653,7817,1646,7804,1642,7789,1641,7774,1642,7761,1646,7749,1653,7737,1662,7728,1673,7721,1686,7717,1699,7716,1714,7717,1728,7721,1742,7728,1754,7737,1765,7749,1775,7761,1781,7774,1785,7789,1787,7804,1785,7817,1781,7830,1775,7841,1765,7850,1754,7857,1742,7861,1728,7862,1714xm7863,1286l7860,1273,7847,1250,7837,1240,7814,1226,7801,1223,7776,1223,7764,1226,7741,1240,7732,1249,7718,1273,7715,1285,7715,1306,7716,1316,7717,1329,7742,1488,7744,1508,7746,1535,7749,1570,7752,1613,7828,1613,7829,1586,7830,1560,7831,1535,7833,1512,7838,1478,7843,1438,7851,1392,7862,1322,7863,1309,7863,1286xe" filled="true" fillcolor="#ffffff" stroked="false">
              <v:path arrowok="t"/>
              <v:fill type="solid"/>
            </v:shape>
            <v:shape style="position:absolute;left:8198;top:916;width:2538;height:1201" type="#_x0000_t202" filled="true" fillcolor="#c7d0d8" stroked="false">
              <v:textbox inset="0,0,0,0">
                <w:txbxContent>
                  <w:p>
                    <w:pPr>
                      <w:spacing w:line="290" w:lineRule="auto" w:before="72"/>
                      <w:ind w:left="479" w:right="471" w:firstLine="15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Перевірте наявність на верхньому одязі 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>дітей</w:t>
                    </w:r>
                  </w:p>
                  <w:p>
                    <w:pPr>
                      <w:spacing w:line="290" w:lineRule="auto" w:before="0"/>
                      <w:ind w:left="233" w:right="229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бірок з відомостями про дитину, адресою проживання батьків</w:t>
                    </w:r>
                  </w:p>
                  <w:p>
                    <w:pPr>
                      <w:spacing w:line="290" w:lineRule="auto" w:before="0"/>
                      <w:ind w:left="232" w:right="229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та контактними номерами телефонів</w:t>
                    </w:r>
                  </w:p>
                </w:txbxContent>
              </v:textbox>
              <v:fill opacity="40350f" typ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Trebuchet MS"/>
          <w:b/>
          <w:sz w:val="5"/>
        </w:rPr>
      </w:pPr>
    </w:p>
    <w:p>
      <w:pPr>
        <w:pStyle w:val="BodyText"/>
        <w:ind w:left="421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21.8pt;height:257.4pt;mso-position-horizontal-relative:char;mso-position-vertical-relative:line" coordorigin="0,0" coordsize="6436,5148">
            <v:shape style="position:absolute;left:56;top:0;width:6366;height:3021" coordorigin="56,0" coordsize="6366,3021" path="m6422,0l56,0,56,1426,6422,1426,6422,0xm6422,1955l57,1955,57,3021,6422,3021,6422,1955xe" filled="true" fillcolor="#c7d0d8" stroked="false">
              <v:path arrowok="t"/>
              <v:fill opacity="40350f" type="solid"/>
            </v:shape>
            <v:shape style="position:absolute;left:5785;top:659;width:651;height:1296" type="#_x0000_t75" stroked="false">
              <v:imagedata r:id="rId53" o:title=""/>
            </v:shape>
            <v:rect style="position:absolute;left:0;top:3825;width:6426;height:1322" filled="true" fillcolor="#c7d0d8" stroked="false">
              <v:fill opacity="40350f" type="solid"/>
            </v:rect>
            <v:shape style="position:absolute;left:5785;top:2723;width:651;height:1296" type="#_x0000_t75" stroked="false">
              <v:imagedata r:id="rId54" o:title=""/>
            </v:shape>
            <v:shape style="position:absolute;left:0;top:3825;width:6426;height:1322" type="#_x0000_t202" filled="false" stroked="false">
              <v:textbox inset="0,0,0,0">
                <w:txbxContent>
                  <w:p>
                    <w:pPr>
                      <w:spacing w:line="288" w:lineRule="auto" w:before="174"/>
                      <w:ind w:left="56" w:right="689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Залишайтеся в укритті, допоки не оримаєте подальшу інформацію від екстрених служб чи адміністрації закладу.</w:t>
                    </w:r>
                  </w:p>
                </w:txbxContent>
              </v:textbox>
              <w10:wrap type="none"/>
            </v:shape>
            <v:shape style="position:absolute;left:56;top:1954;width:6366;height:1066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Trebuchet MS"/>
                        <w:b/>
                        <w:sz w:val="20"/>
                      </w:rPr>
                    </w:pPr>
                  </w:p>
                  <w:p>
                    <w:pPr>
                      <w:spacing w:line="288" w:lineRule="auto" w:before="0"/>
                      <w:ind w:left="133" w:right="123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Заспокоюємо дітей. Переконуємося, що діти їдять та п'ють, якщо це можливо.</w:t>
                    </w:r>
                  </w:p>
                </w:txbxContent>
              </v:textbox>
              <w10:wrap type="none"/>
            </v:shape>
            <v:shape style="position:absolute;left:56;top:0;width:6366;height:1427" type="#_x0000_t202" filled="false" stroked="false">
              <v:textbox inset="0,0,0,0">
                <w:txbxContent>
                  <w:p>
                    <w:pPr>
                      <w:spacing w:line="288" w:lineRule="auto" w:before="90"/>
                      <w:ind w:left="56" w:right="685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Перевіряємо ще раз кількість дітей. У випадку відстуності когось із дітей повідомляємо адміністрацію. Сповіщуємо адміністрацію та батьків про виникнення надзвичайної ситуації.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"/>
        <w:rPr>
          <w:rFonts w:ascii="Trebuchet MS"/>
          <w:b/>
          <w:sz w:val="19"/>
        </w:rPr>
      </w:pPr>
    </w:p>
    <w:p>
      <w:pPr>
        <w:spacing w:line="278" w:lineRule="auto" w:before="94"/>
        <w:ind w:left="534" w:right="619" w:firstLine="0"/>
        <w:jc w:val="left"/>
        <w:rPr>
          <w:sz w:val="18"/>
        </w:rPr>
      </w:pPr>
      <w:r>
        <w:rPr>
          <w:sz w:val="18"/>
        </w:rPr>
        <w:t>*Відповідно до Порядку проведення евакуації у разі загрози виникнення або виникнення надзвичайних ситуацій затвердженого постановою КМУ №841 від 13.10.2013 року, рішення про евакуацію, маршрут та місце евакуації приймає керівник установи.</w:t>
      </w:r>
    </w:p>
    <w:p>
      <w:pPr>
        <w:spacing w:after="0" w:line="278" w:lineRule="auto"/>
        <w:jc w:val="left"/>
        <w:rPr>
          <w:sz w:val="18"/>
        </w:rPr>
        <w:sectPr>
          <w:pgSz w:w="11910" w:h="16850"/>
          <w:pgMar w:top="0" w:bottom="0" w:left="0" w:right="40"/>
        </w:sectPr>
      </w:pPr>
    </w:p>
    <w:p>
      <w:pPr>
        <w:pStyle w:val="Heading3"/>
        <w:ind w:left="1097"/>
        <w:jc w:val="center"/>
      </w:pPr>
      <w:r>
        <w:rPr>
          <w:w w:val="110"/>
        </w:rPr>
        <w:t>Мапа евакуації вікової групи</w:t>
      </w:r>
    </w:p>
    <w:p>
      <w:pPr>
        <w:pStyle w:val="BodyText"/>
        <w:spacing w:before="9"/>
        <w:rPr>
          <w:rFonts w:ascii="Trebuchet MS"/>
          <w:b/>
          <w:sz w:val="24"/>
        </w:rPr>
      </w:pPr>
    </w:p>
    <w:p>
      <w:pPr>
        <w:pStyle w:val="BodyText"/>
        <w:spacing w:line="290" w:lineRule="auto" w:before="91"/>
        <w:ind w:left="1062" w:right="498"/>
        <w:jc w:val="both"/>
      </w:pPr>
      <w:r>
        <w:rPr>
          <w:spacing w:val="4"/>
        </w:rPr>
        <w:t>Міжнародні стандарти безпеки </w:t>
      </w:r>
      <w:r>
        <w:rPr>
          <w:spacing w:val="2"/>
        </w:rPr>
        <w:t>на </w:t>
      </w:r>
      <w:r>
        <w:rPr>
          <w:spacing w:val="4"/>
        </w:rPr>
        <w:t>випадок надзвичайної ситуації радять </w:t>
      </w:r>
      <w:r>
        <w:rPr>
          <w:spacing w:val="3"/>
        </w:rPr>
        <w:t>мати </w:t>
      </w:r>
      <w:r>
        <w:rPr>
          <w:spacing w:val="4"/>
        </w:rPr>
        <w:t>заздалегідь погоджений маршрут переходу </w:t>
      </w:r>
      <w:r>
        <w:rPr/>
        <w:t>в </w:t>
      </w:r>
      <w:r>
        <w:rPr>
          <w:spacing w:val="4"/>
        </w:rPr>
        <w:t>укриття </w:t>
      </w:r>
      <w:r>
        <w:rPr>
          <w:spacing w:val="3"/>
        </w:rPr>
        <w:t>для  </w:t>
      </w:r>
      <w:r>
        <w:rPr>
          <w:spacing w:val="4"/>
        </w:rPr>
        <w:t>кожної  групи</w:t>
      </w:r>
      <w:r>
        <w:rPr>
          <w:spacing w:val="10"/>
        </w:rPr>
        <w:t> </w:t>
      </w:r>
      <w:r>
        <w:rPr>
          <w:spacing w:val="3"/>
        </w:rPr>
        <w:t>ЗДО.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tabs>
          <w:tab w:pos="1906" w:val="left" w:leader="none"/>
          <w:tab w:pos="3955" w:val="left" w:leader="none"/>
          <w:tab w:pos="4697" w:val="left" w:leader="none"/>
          <w:tab w:pos="6857" w:val="left" w:leader="none"/>
        </w:tabs>
        <w:spacing w:line="290" w:lineRule="auto"/>
        <w:ind w:left="1062" w:right="490"/>
      </w:pPr>
      <w:r>
        <w:rPr/>
        <w:pict>
          <v:rect style="position:absolute;margin-left:53.118004pt;margin-top:32.417881pt;width:495.414024pt;height:.751pt;mso-position-horizontal-relative:page;mso-position-vertical-relative:paragraph;z-index:-16512000" filled="true" fillcolor="#000000" stroked="false">
            <v:fill type="solid"/>
            <w10:wrap type="none"/>
          </v:rect>
        </w:pict>
      </w:r>
      <w:r>
        <w:rPr/>
        <w:pict>
          <v:rect style="position:absolute;margin-left:351.53302pt;margin-top:12.884879pt;width:217.68301pt;height:.751pt;mso-position-horizontal-relative:page;mso-position-vertical-relative:paragraph;z-index:-16511488" filled="true" fillcolor="#000000" stroked="false">
            <v:fill type="solid"/>
            <w10:wrap type="none"/>
          </v:rect>
        </w:pict>
      </w:r>
      <w:hyperlink r:id="rId55">
        <w:r>
          <w:rPr>
            <w:spacing w:val="4"/>
          </w:rPr>
          <w:t>Пропонуємо скористатися інструментом </w:t>
        </w:r>
        <w:r>
          <w:rPr>
            <w:spacing w:val="3"/>
          </w:rPr>
          <w:t>для </w:t>
        </w:r>
        <w:r>
          <w:rPr>
            <w:spacing w:val="2"/>
          </w:rPr>
          <w:t>по </w:t>
        </w:r>
        <w:r>
          <w:rPr>
            <w:spacing w:val="4"/>
          </w:rPr>
          <w:t>розробки такого маршруту, </w:t>
        </w:r>
        <w:r>
          <w:rPr>
            <w:spacing w:val="2"/>
          </w:rPr>
          <w:t>що</w:t>
          <w:tab/>
        </w:r>
        <w:r>
          <w:rPr>
            <w:spacing w:val="4"/>
          </w:rPr>
          <w:t>розміщений</w:t>
          <w:tab/>
        </w:r>
        <w:r>
          <w:rPr>
            <w:spacing w:val="2"/>
          </w:rPr>
          <w:t>за</w:t>
          <w:tab/>
        </w:r>
        <w:r>
          <w:rPr>
            <w:spacing w:val="4"/>
          </w:rPr>
          <w:t>посиланням:</w:t>
          <w:tab/>
          <w:t>https://www.vic.gov.au/emergency-</w:t>
        </w:r>
      </w:hyperlink>
    </w:p>
    <w:p>
      <w:pPr>
        <w:pStyle w:val="BodyText"/>
        <w:spacing w:line="290" w:lineRule="auto" w:before="1"/>
        <w:ind w:left="1062" w:right="504"/>
      </w:pPr>
      <w:r>
        <w:rPr>
          <w:rFonts w:ascii="Times New Roman"/>
          <w:spacing w:val="-71"/>
          <w:w w:val="100"/>
          <w:u w:val="single"/>
        </w:rPr>
        <w:t> </w:t>
      </w:r>
      <w:hyperlink r:id="rId55">
        <w:r>
          <w:rPr>
            <w:spacing w:val="4"/>
            <w:u w:val="single"/>
          </w:rPr>
          <w:t>managem</w:t>
        </w:r>
        <w:r>
          <w:rPr>
            <w:spacing w:val="4"/>
          </w:rPr>
          <w:t>ent-planning-tutorials-department-education-and-training#creating-an- area-map</w:t>
        </w:r>
      </w:hyperlink>
    </w:p>
    <w:p>
      <w:pPr>
        <w:pStyle w:val="BodyText"/>
        <w:spacing w:before="1"/>
        <w:rPr>
          <w:sz w:val="34"/>
        </w:rPr>
      </w:pPr>
    </w:p>
    <w:p>
      <w:pPr>
        <w:pStyle w:val="BodyText"/>
        <w:ind w:left="1062"/>
      </w:pPr>
      <w:r>
        <w:rPr/>
        <w:t>Нижче наводимо приклади евакуаційних мап.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392673</wp:posOffset>
            </wp:positionH>
            <wp:positionV relativeFrom="paragraph">
              <wp:posOffset>165873</wp:posOffset>
            </wp:positionV>
            <wp:extent cx="2773459" cy="3956685"/>
            <wp:effectExtent l="0" t="0" r="0" b="0"/>
            <wp:wrapTopAndBottom/>
            <wp:docPr id="33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59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3649435</wp:posOffset>
            </wp:positionH>
            <wp:positionV relativeFrom="paragraph">
              <wp:posOffset>479603</wp:posOffset>
            </wp:positionV>
            <wp:extent cx="3318027" cy="2750057"/>
            <wp:effectExtent l="0" t="0" r="0" b="0"/>
            <wp:wrapTopAndBottom/>
            <wp:docPr id="3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027" cy="2750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1793065</wp:posOffset>
            </wp:positionH>
            <wp:positionV relativeFrom="paragraph">
              <wp:posOffset>4319294</wp:posOffset>
            </wp:positionV>
            <wp:extent cx="4478036" cy="2588514"/>
            <wp:effectExtent l="0" t="0" r="0" b="0"/>
            <wp:wrapTopAndBottom/>
            <wp:docPr id="3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036" cy="258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pgSz w:w="11910" w:h="16850"/>
          <w:pgMar w:top="680" w:bottom="280" w:left="0" w:right="40"/>
        </w:sectPr>
      </w:pPr>
    </w:p>
    <w:p>
      <w:pPr>
        <w:pStyle w:val="Heading3"/>
        <w:spacing w:before="128"/>
        <w:ind w:left="801"/>
        <w:jc w:val="center"/>
      </w:pPr>
      <w:r>
        <w:rPr/>
        <w:pict>
          <v:rect style="position:absolute;margin-left:221.126007pt;margin-top:64.244766pt;width:98.333005pt;height:601.253029pt;mso-position-horizontal-relative:page;mso-position-vertical-relative:paragraph;z-index:-16510976" filled="true" fillcolor="#b9cada" stroked="false">
            <v:fill opacity="32381f" type="solid"/>
            <w10:wrap type="none"/>
          </v:rect>
        </w:pict>
      </w:r>
      <w:r>
        <w:rPr>
          <w:w w:val="110"/>
        </w:rPr>
        <w:t>Список групи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" w:after="1"/>
        <w:rPr>
          <w:rFonts w:ascii="Trebuchet MS"/>
          <w:b/>
          <w:sz w:val="23"/>
        </w:rPr>
      </w:pPr>
    </w:p>
    <w:tbl>
      <w:tblPr>
        <w:tblW w:w="0" w:type="auto"/>
        <w:jc w:val="left"/>
        <w:tblInd w:w="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4"/>
        <w:gridCol w:w="2011"/>
        <w:gridCol w:w="1948"/>
        <w:gridCol w:w="2755"/>
        <w:gridCol w:w="2427"/>
      </w:tblGrid>
      <w:tr>
        <w:trPr>
          <w:trHeight w:val="700" w:hRule="atLeast"/>
        </w:trPr>
        <w:tc>
          <w:tcPr>
            <w:tcW w:w="2014" w:type="dxa"/>
            <w:tcBorders>
              <w:top w:val="nil"/>
              <w:left w:val="nil"/>
              <w:bottom w:val="nil"/>
            </w:tcBorders>
            <w:shd w:val="clear" w:color="auto" w:fill="C7D0D8"/>
          </w:tcPr>
          <w:p>
            <w:pPr>
              <w:pStyle w:val="TableParagraph"/>
              <w:spacing w:before="182"/>
              <w:ind w:left="201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ПІБ дитини</w:t>
            </w:r>
          </w:p>
        </w:tc>
        <w:tc>
          <w:tcPr>
            <w:tcW w:w="2011" w:type="dxa"/>
            <w:tcBorders>
              <w:top w:val="nil"/>
              <w:bottom w:val="nil"/>
            </w:tcBorders>
            <w:shd w:val="clear" w:color="auto" w:fill="C7D0D8"/>
          </w:tcPr>
          <w:p>
            <w:pPr>
              <w:pStyle w:val="TableParagraph"/>
              <w:spacing w:before="182"/>
              <w:ind w:left="191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ПІБ батьків</w:t>
            </w:r>
          </w:p>
        </w:tc>
        <w:tc>
          <w:tcPr>
            <w:tcW w:w="1948" w:type="dxa"/>
            <w:tcBorders>
              <w:top w:val="nil"/>
              <w:bottom w:val="nil"/>
            </w:tcBorders>
            <w:shd w:val="clear" w:color="auto" w:fill="C7D0D8"/>
          </w:tcPr>
          <w:p>
            <w:pPr>
              <w:pStyle w:val="TableParagraph"/>
              <w:spacing w:line="283" w:lineRule="auto" w:before="71"/>
              <w:ind w:left="383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Контактні телефони</w:t>
            </w:r>
          </w:p>
        </w:tc>
        <w:tc>
          <w:tcPr>
            <w:tcW w:w="2755" w:type="dxa"/>
            <w:tcBorders>
              <w:top w:val="nil"/>
              <w:bottom w:val="nil"/>
            </w:tcBorders>
            <w:shd w:val="clear" w:color="auto" w:fill="E2DAEF"/>
          </w:tcPr>
          <w:p>
            <w:pPr>
              <w:pStyle w:val="TableParagraph"/>
              <w:spacing w:line="283" w:lineRule="auto" w:before="71"/>
              <w:ind w:left="973" w:right="806" w:hanging="154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Домашня адреса</w:t>
            </w:r>
          </w:p>
        </w:tc>
        <w:tc>
          <w:tcPr>
            <w:tcW w:w="2427" w:type="dxa"/>
            <w:tcBorders>
              <w:top w:val="nil"/>
              <w:bottom w:val="nil"/>
              <w:right w:val="nil"/>
            </w:tcBorders>
            <w:shd w:val="clear" w:color="auto" w:fill="C7D0D8"/>
          </w:tcPr>
          <w:p>
            <w:pPr>
              <w:pStyle w:val="TableParagraph"/>
              <w:spacing w:line="278" w:lineRule="auto" w:before="90"/>
              <w:ind w:left="20" w:firstLine="678"/>
              <w:rPr>
                <w:b/>
                <w:sz w:val="20"/>
              </w:rPr>
            </w:pPr>
            <w:r>
              <w:rPr>
                <w:b/>
                <w:spacing w:val="-4"/>
                <w:w w:val="110"/>
                <w:sz w:val="20"/>
              </w:rPr>
              <w:t>Примітка (довірені особи тощо)</w:t>
            </w:r>
          </w:p>
        </w:tc>
      </w:tr>
      <w:tr>
        <w:trPr>
          <w:trHeight w:val="610" w:hRule="atLeast"/>
        </w:trPr>
        <w:tc>
          <w:tcPr>
            <w:tcW w:w="2014" w:type="dxa"/>
            <w:tcBorders>
              <w:top w:val="nil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1" w:type="dxa"/>
            <w:tcBorders>
              <w:top w:val="nil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  <w:tcBorders>
              <w:top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55" w:type="dxa"/>
            <w:tcBorders>
              <w:top w:val="nil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7" w:type="dxa"/>
            <w:tcBorders>
              <w:top w:val="nil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48" w:hRule="atLeast"/>
        </w:trPr>
        <w:tc>
          <w:tcPr>
            <w:tcW w:w="2014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5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7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57" w:hRule="atLeast"/>
        </w:trPr>
        <w:tc>
          <w:tcPr>
            <w:tcW w:w="2014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5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7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26" w:hRule="atLeast"/>
        </w:trPr>
        <w:tc>
          <w:tcPr>
            <w:tcW w:w="2014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5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7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43" w:hRule="atLeast"/>
        </w:trPr>
        <w:tc>
          <w:tcPr>
            <w:tcW w:w="2014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5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7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43" w:hRule="atLeast"/>
        </w:trPr>
        <w:tc>
          <w:tcPr>
            <w:tcW w:w="2014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5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7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71" w:hRule="atLeast"/>
        </w:trPr>
        <w:tc>
          <w:tcPr>
            <w:tcW w:w="2014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5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7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32" w:hRule="atLeast"/>
        </w:trPr>
        <w:tc>
          <w:tcPr>
            <w:tcW w:w="2014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5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7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24" w:hRule="atLeast"/>
        </w:trPr>
        <w:tc>
          <w:tcPr>
            <w:tcW w:w="2014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5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7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95" w:hRule="atLeast"/>
        </w:trPr>
        <w:tc>
          <w:tcPr>
            <w:tcW w:w="2014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5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7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014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5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7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83" w:hRule="atLeast"/>
        </w:trPr>
        <w:tc>
          <w:tcPr>
            <w:tcW w:w="2014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5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7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01" w:hRule="atLeast"/>
        </w:trPr>
        <w:tc>
          <w:tcPr>
            <w:tcW w:w="2014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5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7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74" w:hRule="atLeast"/>
        </w:trPr>
        <w:tc>
          <w:tcPr>
            <w:tcW w:w="2014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5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7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67" w:hRule="atLeast"/>
        </w:trPr>
        <w:tc>
          <w:tcPr>
            <w:tcW w:w="2014" w:type="dxa"/>
            <w:tcBorders>
              <w:top w:val="single" w:sz="12" w:space="0" w:color="000000"/>
              <w:left w:val="nil"/>
              <w:bottom w:val="nil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1" w:type="dxa"/>
            <w:tcBorders>
              <w:top w:val="single" w:sz="12" w:space="0" w:color="000000"/>
              <w:bottom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  <w:tcBorders>
              <w:top w:val="single" w:sz="12" w:space="0" w:color="000000"/>
              <w:bottom w:val="nil"/>
            </w:tcBorders>
            <w:shd w:val="clear" w:color="auto" w:fill="DCE4E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55" w:type="dxa"/>
            <w:tcBorders>
              <w:top w:val="single" w:sz="12" w:space="0" w:color="000000"/>
              <w:bottom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7" w:type="dxa"/>
            <w:tcBorders>
              <w:top w:val="single" w:sz="12" w:space="0" w:color="000000"/>
              <w:bottom w:val="nil"/>
              <w:right w:val="nil"/>
            </w:tcBorders>
            <w:shd w:val="clear" w:color="auto" w:fill="E2DAE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50"/>
          <w:pgMar w:top="1340" w:bottom="280" w:left="0" w:right="40"/>
        </w:sectPr>
      </w:pPr>
    </w:p>
    <w:p>
      <w:pPr>
        <w:spacing w:before="149"/>
        <w:ind w:left="929" w:right="904" w:firstLine="0"/>
        <w:jc w:val="center"/>
        <w:rPr>
          <w:rFonts w:ascii="Trebuchet MS" w:hAnsi="Trebuchet MS"/>
          <w:b/>
          <w:sz w:val="54"/>
        </w:rPr>
      </w:pPr>
      <w:r>
        <w:rPr>
          <w:rFonts w:ascii="Trebuchet MS" w:hAnsi="Trebuchet MS"/>
          <w:b/>
          <w:spacing w:val="-9"/>
          <w:w w:val="110"/>
          <w:sz w:val="54"/>
        </w:rPr>
        <w:t>Ілюстровані інструкції </w:t>
      </w:r>
      <w:r>
        <w:rPr>
          <w:rFonts w:ascii="Trebuchet MS" w:hAnsi="Trebuchet MS"/>
          <w:b/>
          <w:spacing w:val="-6"/>
          <w:w w:val="110"/>
          <w:sz w:val="54"/>
        </w:rPr>
        <w:t>для</w:t>
      </w:r>
      <w:r>
        <w:rPr>
          <w:rFonts w:ascii="Trebuchet MS" w:hAnsi="Trebuchet MS"/>
          <w:b/>
          <w:spacing w:val="-131"/>
          <w:w w:val="110"/>
          <w:sz w:val="54"/>
        </w:rPr>
        <w:t> </w:t>
      </w:r>
      <w:r>
        <w:rPr>
          <w:rFonts w:ascii="Trebuchet MS" w:hAnsi="Trebuchet MS"/>
          <w:b/>
          <w:spacing w:val="-8"/>
          <w:w w:val="110"/>
          <w:sz w:val="54"/>
        </w:rPr>
        <w:t>дітей</w:t>
      </w:r>
    </w:p>
    <w:p>
      <w:pPr>
        <w:pStyle w:val="BodyText"/>
        <w:spacing w:before="10"/>
        <w:rPr>
          <w:rFonts w:ascii="Trebuchet MS"/>
          <w:b/>
          <w:sz w:val="13"/>
        </w:rPr>
      </w:pPr>
      <w:r>
        <w:rPr/>
        <w:pict>
          <v:group style="position:absolute;margin-left:135.519791pt;margin-top:9.999487pt;width:342.55pt;height:342pt;mso-position-horizontal-relative:page;mso-position-vertical-relative:paragraph;z-index:-15663616;mso-wrap-distance-left:0;mso-wrap-distance-right:0" coordorigin="2710,200" coordsize="6851,6840">
            <v:shape style="position:absolute;left:2710;top:199;width:6851;height:6840" type="#_x0000_t75" stroked="false">
              <v:imagedata r:id="rId59" o:title=""/>
            </v:shape>
            <v:shape style="position:absolute;left:4220;top:1330;width:3421;height:4627" type="#_x0000_t75" stroked="false">
              <v:imagedata r:id="rId60" o:title=""/>
            </v:shape>
            <w10:wrap type="topAndBottom"/>
          </v:group>
        </w:pict>
      </w:r>
    </w:p>
    <w:p>
      <w:pPr>
        <w:pStyle w:val="Heading2"/>
        <w:spacing w:before="226"/>
      </w:pPr>
      <w:r>
        <w:rPr>
          <w:spacing w:val="-13"/>
          <w:w w:val="105"/>
        </w:rPr>
        <w:t>Зупинись, </w:t>
      </w:r>
      <w:r>
        <w:rPr>
          <w:spacing w:val="-12"/>
          <w:w w:val="105"/>
        </w:rPr>
        <w:t>стань </w:t>
      </w:r>
      <w:r>
        <w:rPr>
          <w:w w:val="105"/>
        </w:rPr>
        <w:t>у</w:t>
      </w:r>
      <w:r>
        <w:rPr>
          <w:spacing w:val="-65"/>
          <w:w w:val="105"/>
        </w:rPr>
        <w:t> </w:t>
      </w:r>
      <w:r>
        <w:rPr>
          <w:spacing w:val="-12"/>
          <w:w w:val="105"/>
        </w:rPr>
        <w:t>лінію!</w:t>
      </w:r>
    </w:p>
    <w:p>
      <w:pPr>
        <w:pStyle w:val="BodyText"/>
        <w:spacing w:before="11"/>
        <w:rPr>
          <w:rFonts w:ascii="Trebuchet MS"/>
          <w:b/>
          <w:sz w:val="10"/>
        </w:rPr>
      </w:pPr>
      <w:r>
        <w:rPr/>
        <w:pict>
          <v:group style="position:absolute;margin-left:135.519592pt;margin-top:8.329972pt;width:350.8pt;height:350.8pt;mso-position-horizontal-relative:page;mso-position-vertical-relative:paragraph;z-index:-15663104;mso-wrap-distance-left:0;mso-wrap-distance-right:0" coordorigin="2710,167" coordsize="7016,7016">
            <v:shape style="position:absolute;left:2710;top:166;width:7016;height:7016" type="#_x0000_t75" stroked="false">
              <v:imagedata r:id="rId61" o:title=""/>
            </v:shape>
            <v:shape style="position:absolute;left:3131;top:2082;width:5996;height:3189" type="#_x0000_t75" stroked="false">
              <v:imagedata r:id="rId62" o:title=""/>
            </v:shape>
            <w10:wrap type="topAndBottom"/>
          </v:group>
        </w:pict>
      </w:r>
    </w:p>
    <w:p>
      <w:pPr>
        <w:spacing w:after="0"/>
        <w:rPr>
          <w:rFonts w:ascii="Trebuchet MS"/>
          <w:sz w:val="10"/>
        </w:rPr>
        <w:sectPr>
          <w:pgSz w:w="11910" w:h="16850"/>
          <w:pgMar w:top="440" w:bottom="0" w:left="0" w:right="40"/>
        </w:sectPr>
      </w:pPr>
    </w:p>
    <w:p>
      <w:pPr>
        <w:pStyle w:val="BodyText"/>
        <w:ind w:left="222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73.35pt;height:373.35pt;mso-position-horizontal-relative:char;mso-position-vertical-relative:line" coordorigin="0,0" coordsize="7467,7467">
            <v:shape style="position:absolute;left:0;top:0;width:7467;height:7467" type="#_x0000_t75" stroked="false">
              <v:imagedata r:id="rId63" o:title=""/>
            </v:shape>
            <v:shape style="position:absolute;left:2721;top:1625;width:2032;height:4271" type="#_x0000_t75" stroked="false">
              <v:imagedata r:id="rId64" o:title=""/>
            </v:shape>
          </v:group>
        </w:pict>
      </w:r>
      <w:r>
        <w:rPr>
          <w:rFonts w:ascii="Trebuchet MS"/>
          <w:sz w:val="20"/>
        </w:rPr>
      </w:r>
    </w:p>
    <w:p>
      <w:pPr>
        <w:spacing w:before="178"/>
        <w:ind w:left="1426" w:right="902" w:firstLine="0"/>
        <w:jc w:val="center"/>
        <w:rPr>
          <w:rFonts w:ascii="Trebuchet MS" w:hAnsi="Trebuchet MS"/>
          <w:b/>
          <w:sz w:val="83"/>
        </w:rPr>
      </w:pPr>
      <w:r>
        <w:rPr/>
        <w:pict>
          <v:group style="position:absolute;margin-left:137.286499pt;margin-top:54.491505pt;width:371.85pt;height:371.85pt;mso-position-horizontal-relative:page;mso-position-vertical-relative:paragraph;z-index:-16508928" coordorigin="2746,1090" coordsize="7437,7437">
            <v:shape style="position:absolute;left:2745;top:1089;width:7437;height:7437" type="#_x0000_t75" stroked="false">
              <v:imagedata r:id="rId65" o:title=""/>
            </v:shape>
            <v:shape style="position:absolute;left:4782;top:2286;width:3370;height:5113" type="#_x0000_t75" stroked="false">
              <v:imagedata r:id="rId66" o:title=""/>
            </v:shape>
            <w10:wrap type="none"/>
          </v:group>
        </w:pict>
      </w:r>
      <w:r>
        <w:rPr>
          <w:rFonts w:ascii="Trebuchet MS" w:hAnsi="Trebuchet MS"/>
          <w:b/>
          <w:spacing w:val="-11"/>
          <w:w w:val="105"/>
          <w:sz w:val="83"/>
        </w:rPr>
        <w:t>Йди, </w:t>
      </w:r>
      <w:r>
        <w:rPr>
          <w:rFonts w:ascii="Trebuchet MS" w:hAnsi="Trebuchet MS"/>
          <w:b/>
          <w:w w:val="105"/>
          <w:sz w:val="83"/>
        </w:rPr>
        <w:t>а </w:t>
      </w:r>
      <w:r>
        <w:rPr>
          <w:rFonts w:ascii="Trebuchet MS" w:hAnsi="Trebuchet MS"/>
          <w:b/>
          <w:spacing w:val="-7"/>
          <w:w w:val="105"/>
          <w:sz w:val="83"/>
        </w:rPr>
        <w:t>не</w:t>
      </w:r>
      <w:r>
        <w:rPr>
          <w:rFonts w:ascii="Trebuchet MS" w:hAnsi="Trebuchet MS"/>
          <w:b/>
          <w:spacing w:val="-186"/>
          <w:w w:val="105"/>
          <w:sz w:val="83"/>
        </w:rPr>
        <w:t> </w:t>
      </w:r>
      <w:r>
        <w:rPr>
          <w:rFonts w:ascii="Trebuchet MS" w:hAnsi="Trebuchet MS"/>
          <w:b/>
          <w:spacing w:val="-12"/>
          <w:w w:val="105"/>
          <w:sz w:val="83"/>
        </w:rPr>
        <w:t>біжи!</w:t>
      </w:r>
    </w:p>
    <w:p>
      <w:pPr>
        <w:spacing w:after="0"/>
        <w:jc w:val="center"/>
        <w:rPr>
          <w:rFonts w:ascii="Trebuchet MS" w:hAnsi="Trebuchet MS"/>
          <w:sz w:val="83"/>
        </w:rPr>
        <w:sectPr>
          <w:pgSz w:w="11910" w:h="16850"/>
          <w:pgMar w:top="360" w:bottom="280" w:left="0" w:right="40"/>
        </w:sectPr>
      </w:pPr>
    </w:p>
    <w:p>
      <w:pPr>
        <w:pStyle w:val="BodyText"/>
        <w:ind w:left="280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39.55pt;height:339.6pt;mso-position-horizontal-relative:char;mso-position-vertical-relative:line" coordorigin="0,0" coordsize="6791,6792">
            <v:shape style="position:absolute;left:0;top:0;width:6791;height:6792" type="#_x0000_t75" stroked="false">
              <v:imagedata r:id="rId67" o:title=""/>
            </v:shape>
            <v:shape style="position:absolute;left:1751;top:970;width:3155;height:4921" type="#_x0000_t75" stroked="false">
              <v:imagedata r:id="rId68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b/>
          <w:sz w:val="20"/>
        </w:rPr>
      </w:pPr>
    </w:p>
    <w:p>
      <w:pPr>
        <w:spacing w:before="314"/>
        <w:ind w:left="603" w:right="0" w:firstLine="0"/>
        <w:jc w:val="left"/>
        <w:rPr>
          <w:rFonts w:ascii="Trebuchet MS" w:hAnsi="Trebuchet MS"/>
          <w:b/>
          <w:sz w:val="56"/>
        </w:rPr>
      </w:pPr>
      <w:r>
        <w:rPr>
          <w:rFonts w:ascii="Trebuchet MS" w:hAnsi="Trebuchet MS"/>
          <w:b/>
          <w:w w:val="110"/>
          <w:sz w:val="56"/>
        </w:rPr>
        <w:t>Слухай вихователя, а не розмовляй!</w:t>
      </w:r>
    </w:p>
    <w:p>
      <w:pPr>
        <w:pStyle w:val="BodyText"/>
        <w:spacing w:before="4"/>
        <w:rPr>
          <w:rFonts w:ascii="Trebuchet MS"/>
          <w:b/>
          <w:sz w:val="22"/>
        </w:rPr>
      </w:pPr>
      <w:r>
        <w:rPr/>
        <w:pict>
          <v:group style="position:absolute;margin-left:119.78363pt;margin-top:14.948593pt;width:380.85pt;height:380.85pt;mso-position-horizontal-relative:page;mso-position-vertical-relative:paragraph;z-index:-15661056;mso-wrap-distance-left:0;mso-wrap-distance-right:0" coordorigin="2396,299" coordsize="7617,7617">
            <v:shape style="position:absolute;left:2395;top:298;width:7617;height:7617" type="#_x0000_t75" stroked="false">
              <v:imagedata r:id="rId69" o:title=""/>
            </v:shape>
            <v:shape style="position:absolute;left:6523;top:2277;width:2053;height:4122" type="#_x0000_t75" stroked="false">
              <v:imagedata r:id="rId70" o:title=""/>
            </v:shape>
            <v:shape style="position:absolute;left:3831;top:2392;width:2561;height:4002" type="#_x0000_t75" stroked="false">
              <v:imagedata r:id="rId71" o:title=""/>
            </v:shape>
            <w10:wrap type="topAndBottom"/>
          </v:group>
        </w:pict>
      </w:r>
    </w:p>
    <w:p>
      <w:pPr>
        <w:spacing w:after="0"/>
        <w:rPr>
          <w:rFonts w:ascii="Trebuchet MS"/>
          <w:sz w:val="22"/>
        </w:rPr>
        <w:sectPr>
          <w:pgSz w:w="11910" w:h="16850"/>
          <w:pgMar w:top="460" w:bottom="280" w:left="0" w:right="40"/>
        </w:sectPr>
      </w:pPr>
    </w:p>
    <w:p>
      <w:pPr>
        <w:spacing w:before="136"/>
        <w:ind w:left="860" w:right="904" w:firstLine="0"/>
        <w:jc w:val="center"/>
        <w:rPr>
          <w:rFonts w:ascii="Trebuchet MS" w:hAnsi="Trebuchet MS"/>
          <w:b/>
          <w:sz w:val="46"/>
        </w:rPr>
      </w:pPr>
      <w:r>
        <w:rPr>
          <w:rFonts w:ascii="Trebuchet MS" w:hAnsi="Trebuchet MS"/>
          <w:b/>
          <w:w w:val="110"/>
          <w:sz w:val="46"/>
        </w:rPr>
        <w:t>Якщо твій одяг горить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  <w:sz w:val="22"/>
        </w:rPr>
      </w:pPr>
    </w:p>
    <w:p>
      <w:pPr>
        <w:spacing w:after="0"/>
        <w:rPr>
          <w:rFonts w:ascii="Trebuchet MS"/>
          <w:sz w:val="22"/>
        </w:rPr>
        <w:sectPr>
          <w:pgSz w:w="11910" w:h="16850"/>
          <w:pgMar w:top="560" w:bottom="280" w:left="0" w:right="40"/>
        </w:sectPr>
      </w:pPr>
    </w:p>
    <w:p>
      <w:pPr>
        <w:pStyle w:val="BodyText"/>
        <w:rPr>
          <w:rFonts w:ascii="Trebuchet MS"/>
          <w:b/>
          <w:sz w:val="122"/>
        </w:rPr>
      </w:pPr>
    </w:p>
    <w:p>
      <w:pPr>
        <w:pStyle w:val="BodyText"/>
        <w:rPr>
          <w:rFonts w:ascii="Trebuchet MS"/>
          <w:b/>
          <w:sz w:val="122"/>
        </w:rPr>
      </w:pPr>
    </w:p>
    <w:p>
      <w:pPr>
        <w:pStyle w:val="BodyText"/>
        <w:spacing w:before="9"/>
        <w:rPr>
          <w:rFonts w:ascii="Trebuchet MS"/>
          <w:b/>
          <w:sz w:val="107"/>
        </w:rPr>
      </w:pPr>
    </w:p>
    <w:p>
      <w:pPr>
        <w:pStyle w:val="Heading1"/>
        <w:spacing w:line="290" w:lineRule="auto"/>
        <w:ind w:left="1289"/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462428</wp:posOffset>
            </wp:positionH>
            <wp:positionV relativeFrom="paragraph">
              <wp:posOffset>-3126437</wp:posOffset>
            </wp:positionV>
            <wp:extent cx="2218760" cy="2578206"/>
            <wp:effectExtent l="0" t="0" r="0" b="0"/>
            <wp:wrapNone/>
            <wp:docPr id="39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760" cy="2578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110"/>
        </w:rPr>
        <w:t>Ляж </w:t>
      </w:r>
      <w:r>
        <w:rPr>
          <w:spacing w:val="-8"/>
          <w:w w:val="110"/>
        </w:rPr>
        <w:t>на </w:t>
      </w:r>
      <w:r>
        <w:rPr>
          <w:spacing w:val="-13"/>
          <w:w w:val="105"/>
        </w:rPr>
        <w:t>підлогу</w:t>
      </w:r>
    </w:p>
    <w:p>
      <w:pPr>
        <w:spacing w:before="219"/>
        <w:ind w:left="701" w:right="0" w:firstLine="0"/>
        <w:jc w:val="left"/>
        <w:rPr>
          <w:rFonts w:ascii="Trebuchet MS" w:hAnsi="Trebuchet MS"/>
          <w:b/>
          <w:sz w:val="89"/>
        </w:rPr>
      </w:pPr>
      <w:r>
        <w:rPr/>
        <w:br w:type="column"/>
      </w:r>
      <w:r>
        <w:rPr>
          <w:rFonts w:ascii="Trebuchet MS" w:hAnsi="Trebuchet MS"/>
          <w:b/>
          <w:w w:val="110"/>
          <w:sz w:val="89"/>
        </w:rPr>
        <w:t>ЗУПИНИСЬ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3610562</wp:posOffset>
            </wp:positionH>
            <wp:positionV relativeFrom="paragraph">
              <wp:posOffset>106044</wp:posOffset>
            </wp:positionV>
            <wp:extent cx="3466603" cy="2558796"/>
            <wp:effectExtent l="0" t="0" r="0" b="0"/>
            <wp:wrapTopAndBottom/>
            <wp:docPr id="41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603" cy="2558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b/>
          <w:sz w:val="104"/>
        </w:rPr>
      </w:pPr>
    </w:p>
    <w:p>
      <w:pPr>
        <w:spacing w:line="285" w:lineRule="auto" w:before="0"/>
        <w:ind w:left="1504" w:right="0" w:firstLine="0"/>
        <w:jc w:val="left"/>
        <w:rPr>
          <w:rFonts w:ascii="Trebuchet MS" w:hAnsi="Trebuchet MS"/>
          <w:b/>
          <w:sz w:val="63"/>
        </w:rPr>
      </w:pPr>
      <w:r>
        <w:rPr/>
        <w:drawing>
          <wp:anchor distT="0" distB="0" distL="0" distR="0" allowOverlap="1" layoutInCell="1" locked="0" behindDoc="1" simplePos="0" relativeHeight="486810112">
            <wp:simplePos x="0" y="0"/>
            <wp:positionH relativeFrom="page">
              <wp:posOffset>425776</wp:posOffset>
            </wp:positionH>
            <wp:positionV relativeFrom="paragraph">
              <wp:posOffset>334387</wp:posOffset>
            </wp:positionV>
            <wp:extent cx="3832834" cy="2094565"/>
            <wp:effectExtent l="0" t="0" r="0" b="0"/>
            <wp:wrapNone/>
            <wp:docPr id="43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834" cy="209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w w:val="110"/>
          <w:sz w:val="63"/>
        </w:rPr>
        <w:t>Закрий обличчя руками, котись</w:t>
      </w:r>
    </w:p>
    <w:p>
      <w:pPr>
        <w:spacing w:after="0" w:line="285" w:lineRule="auto"/>
        <w:jc w:val="left"/>
        <w:rPr>
          <w:rFonts w:ascii="Trebuchet MS" w:hAnsi="Trebuchet MS"/>
          <w:sz w:val="63"/>
        </w:rPr>
        <w:sectPr>
          <w:type w:val="continuous"/>
          <w:pgSz w:w="11910" w:h="16850"/>
          <w:pgMar w:top="680" w:bottom="280" w:left="0" w:right="40"/>
          <w:cols w:num="2" w:equalWidth="0">
            <w:col w:w="4716" w:space="40"/>
            <w:col w:w="7114"/>
          </w:cols>
        </w:sectPr>
      </w:pPr>
    </w:p>
    <w:p>
      <w:pPr>
        <w:spacing w:before="180"/>
        <w:ind w:left="636" w:right="0" w:firstLine="0"/>
        <w:jc w:val="left"/>
        <w:rPr>
          <w:rFonts w:ascii="Courier New" w:hAnsi="Courier New"/>
          <w:b/>
          <w:sz w:val="40"/>
        </w:rPr>
      </w:pPr>
      <w:r>
        <w:rPr>
          <w:rFonts w:ascii="Courier New" w:hAnsi="Courier New"/>
          <w:b/>
          <w:spacing w:val="-7"/>
          <w:w w:val="157"/>
          <w:sz w:val="40"/>
        </w:rPr>
        <w:t>М</w:t>
      </w:r>
      <w:r>
        <w:rPr>
          <w:rFonts w:ascii="Courier New" w:hAnsi="Courier New"/>
          <w:b/>
          <w:spacing w:val="-7"/>
          <w:w w:val="103"/>
          <w:sz w:val="40"/>
        </w:rPr>
        <w:t>о</w:t>
      </w:r>
      <w:r>
        <w:rPr>
          <w:rFonts w:ascii="Courier New" w:hAnsi="Courier New"/>
          <w:b/>
          <w:w w:val="50"/>
          <w:sz w:val="40"/>
        </w:rPr>
        <w:t>ї</w:t>
      </w:r>
      <w:r>
        <w:rPr>
          <w:rFonts w:ascii="Courier New" w:hAnsi="Courier New"/>
          <w:b/>
          <w:spacing w:val="-149"/>
          <w:sz w:val="40"/>
        </w:rPr>
        <w:t> </w:t>
      </w:r>
      <w:r>
        <w:rPr>
          <w:rFonts w:ascii="Courier New" w:hAnsi="Courier New"/>
          <w:b/>
          <w:spacing w:val="-7"/>
          <w:w w:val="110"/>
          <w:sz w:val="40"/>
        </w:rPr>
        <w:t>д</w:t>
      </w:r>
      <w:r>
        <w:rPr>
          <w:rFonts w:ascii="Courier New" w:hAnsi="Courier New"/>
          <w:b/>
          <w:spacing w:val="-7"/>
          <w:w w:val="50"/>
          <w:sz w:val="40"/>
        </w:rPr>
        <w:t>і</w:t>
      </w:r>
      <w:r>
        <w:rPr>
          <w:rFonts w:ascii="Courier New" w:hAnsi="Courier New"/>
          <w:b/>
          <w:w w:val="50"/>
          <w:sz w:val="40"/>
        </w:rPr>
        <w:t>ї</w:t>
      </w:r>
      <w:r>
        <w:rPr>
          <w:rFonts w:ascii="Courier New" w:hAnsi="Courier New"/>
          <w:b/>
          <w:spacing w:val="-149"/>
          <w:sz w:val="40"/>
        </w:rPr>
        <w:t> </w:t>
      </w:r>
      <w:r>
        <w:rPr>
          <w:rFonts w:ascii="Courier New" w:hAnsi="Courier New"/>
          <w:b/>
          <w:w w:val="94"/>
          <w:sz w:val="40"/>
        </w:rPr>
        <w:t>у</w:t>
      </w:r>
      <w:r>
        <w:rPr>
          <w:rFonts w:ascii="Courier New" w:hAnsi="Courier New"/>
          <w:b/>
          <w:spacing w:val="-149"/>
          <w:sz w:val="40"/>
        </w:rPr>
        <w:t> </w:t>
      </w:r>
      <w:r>
        <w:rPr>
          <w:rFonts w:ascii="Courier New" w:hAnsi="Courier New"/>
          <w:b/>
          <w:spacing w:val="-7"/>
          <w:w w:val="106"/>
          <w:sz w:val="40"/>
        </w:rPr>
        <w:t>в</w:t>
      </w:r>
      <w:r>
        <w:rPr>
          <w:rFonts w:ascii="Courier New" w:hAnsi="Courier New"/>
          <w:b/>
          <w:spacing w:val="-7"/>
          <w:w w:val="120"/>
          <w:sz w:val="40"/>
        </w:rPr>
        <w:t>и</w:t>
      </w:r>
      <w:r>
        <w:rPr>
          <w:rFonts w:ascii="Courier New" w:hAnsi="Courier New"/>
          <w:b/>
          <w:spacing w:val="-7"/>
          <w:w w:val="108"/>
          <w:sz w:val="40"/>
        </w:rPr>
        <w:t>п</w:t>
      </w:r>
      <w:r>
        <w:rPr>
          <w:rFonts w:ascii="Courier New" w:hAnsi="Courier New"/>
          <w:b/>
          <w:spacing w:val="-7"/>
          <w:w w:val="100"/>
          <w:sz w:val="40"/>
        </w:rPr>
        <w:t>а</w:t>
      </w:r>
      <w:r>
        <w:rPr>
          <w:rFonts w:ascii="Courier New" w:hAnsi="Courier New"/>
          <w:b/>
          <w:spacing w:val="-7"/>
          <w:w w:val="110"/>
          <w:sz w:val="40"/>
        </w:rPr>
        <w:t>д</w:t>
      </w:r>
      <w:r>
        <w:rPr>
          <w:rFonts w:ascii="Courier New" w:hAnsi="Courier New"/>
          <w:b/>
          <w:spacing w:val="-7"/>
          <w:w w:val="103"/>
          <w:sz w:val="40"/>
        </w:rPr>
        <w:t>к</w:t>
      </w:r>
      <w:r>
        <w:rPr>
          <w:rFonts w:ascii="Courier New" w:hAnsi="Courier New"/>
          <w:b/>
          <w:w w:val="94"/>
          <w:sz w:val="40"/>
        </w:rPr>
        <w:t>у</w:t>
      </w:r>
      <w:r>
        <w:rPr>
          <w:rFonts w:ascii="Courier New" w:hAnsi="Courier New"/>
          <w:b/>
          <w:spacing w:val="-149"/>
          <w:sz w:val="40"/>
        </w:rPr>
        <w:t> </w:t>
      </w:r>
      <w:r>
        <w:rPr>
          <w:rFonts w:ascii="Courier New" w:hAnsi="Courier New"/>
          <w:b/>
          <w:spacing w:val="-7"/>
          <w:w w:val="100"/>
          <w:sz w:val="40"/>
        </w:rPr>
        <w:t>а</w:t>
      </w:r>
      <w:r>
        <w:rPr>
          <w:rFonts w:ascii="Courier New" w:hAnsi="Courier New"/>
          <w:b/>
          <w:spacing w:val="-7"/>
          <w:w w:val="106"/>
          <w:sz w:val="40"/>
        </w:rPr>
        <w:t>в</w:t>
      </w:r>
      <w:r>
        <w:rPr>
          <w:rFonts w:ascii="Courier New" w:hAnsi="Courier New"/>
          <w:b/>
          <w:spacing w:val="-7"/>
          <w:w w:val="100"/>
          <w:sz w:val="40"/>
        </w:rPr>
        <w:t>а</w:t>
      </w:r>
      <w:r>
        <w:rPr>
          <w:rFonts w:ascii="Courier New" w:hAnsi="Courier New"/>
          <w:b/>
          <w:spacing w:val="-7"/>
          <w:w w:val="105"/>
          <w:sz w:val="40"/>
        </w:rPr>
        <w:t>р</w:t>
      </w:r>
      <w:r>
        <w:rPr>
          <w:rFonts w:ascii="Courier New" w:hAnsi="Courier New"/>
          <w:b/>
          <w:spacing w:val="-7"/>
          <w:w w:val="50"/>
          <w:sz w:val="40"/>
        </w:rPr>
        <w:t>і</w:t>
      </w:r>
      <w:r>
        <w:rPr>
          <w:rFonts w:ascii="Courier New" w:hAnsi="Courier New"/>
          <w:b/>
          <w:spacing w:val="-7"/>
          <w:w w:val="120"/>
          <w:sz w:val="40"/>
        </w:rPr>
        <w:t>й</w:t>
      </w:r>
      <w:r>
        <w:rPr>
          <w:rFonts w:ascii="Courier New" w:hAnsi="Courier New"/>
          <w:b/>
          <w:spacing w:val="-7"/>
          <w:w w:val="110"/>
          <w:sz w:val="40"/>
        </w:rPr>
        <w:t>н</w:t>
      </w:r>
      <w:r>
        <w:rPr>
          <w:rFonts w:ascii="Courier New" w:hAnsi="Courier New"/>
          <w:b/>
          <w:spacing w:val="-7"/>
          <w:w w:val="103"/>
          <w:sz w:val="40"/>
        </w:rPr>
        <w:t>о</w:t>
      </w:r>
      <w:r>
        <w:rPr>
          <w:rFonts w:ascii="Courier New" w:hAnsi="Courier New"/>
          <w:b/>
          <w:spacing w:val="-7"/>
          <w:w w:val="79"/>
          <w:sz w:val="40"/>
        </w:rPr>
        <w:t>г</w:t>
      </w:r>
      <w:r>
        <w:rPr>
          <w:rFonts w:ascii="Courier New" w:hAnsi="Courier New"/>
          <w:b/>
          <w:w w:val="103"/>
          <w:sz w:val="40"/>
        </w:rPr>
        <w:t>о</w:t>
      </w:r>
      <w:r>
        <w:rPr>
          <w:rFonts w:ascii="Courier New" w:hAnsi="Courier New"/>
          <w:b/>
          <w:spacing w:val="-149"/>
          <w:sz w:val="40"/>
        </w:rPr>
        <w:t> </w:t>
      </w:r>
      <w:r>
        <w:rPr>
          <w:rFonts w:ascii="Courier New" w:hAnsi="Courier New"/>
          <w:b/>
          <w:spacing w:val="-7"/>
          <w:w w:val="103"/>
          <w:sz w:val="40"/>
        </w:rPr>
        <w:t>б</w:t>
      </w:r>
      <w:r>
        <w:rPr>
          <w:rFonts w:ascii="Courier New" w:hAnsi="Courier New"/>
          <w:b/>
          <w:spacing w:val="-7"/>
          <w:w w:val="107"/>
          <w:sz w:val="40"/>
        </w:rPr>
        <w:t>л</w:t>
      </w:r>
      <w:r>
        <w:rPr>
          <w:rFonts w:ascii="Courier New" w:hAnsi="Courier New"/>
          <w:b/>
          <w:spacing w:val="-7"/>
          <w:w w:val="103"/>
          <w:sz w:val="40"/>
        </w:rPr>
        <w:t>ок</w:t>
      </w:r>
      <w:r>
        <w:rPr>
          <w:rFonts w:ascii="Courier New" w:hAnsi="Courier New"/>
          <w:b/>
          <w:spacing w:val="-7"/>
          <w:w w:val="94"/>
          <w:sz w:val="40"/>
        </w:rPr>
        <w:t>у</w:t>
      </w:r>
      <w:r>
        <w:rPr>
          <w:rFonts w:ascii="Courier New" w:hAnsi="Courier New"/>
          <w:b/>
          <w:spacing w:val="-7"/>
          <w:w w:val="106"/>
          <w:sz w:val="40"/>
        </w:rPr>
        <w:t>в</w:t>
      </w:r>
      <w:r>
        <w:rPr>
          <w:rFonts w:ascii="Courier New" w:hAnsi="Courier New"/>
          <w:b/>
          <w:spacing w:val="-7"/>
          <w:w w:val="100"/>
          <w:sz w:val="40"/>
        </w:rPr>
        <w:t>а</w:t>
      </w:r>
      <w:r>
        <w:rPr>
          <w:rFonts w:ascii="Courier New" w:hAnsi="Courier New"/>
          <w:b/>
          <w:spacing w:val="-7"/>
          <w:w w:val="110"/>
          <w:sz w:val="40"/>
        </w:rPr>
        <w:t>нн</w:t>
      </w:r>
      <w:r>
        <w:rPr>
          <w:rFonts w:ascii="Courier New" w:hAnsi="Courier New"/>
          <w:b/>
          <w:w w:val="98"/>
          <w:sz w:val="40"/>
        </w:rPr>
        <w:t>я</w:t>
      </w:r>
      <w:r>
        <w:rPr>
          <w:rFonts w:ascii="Courier New" w:hAnsi="Courier New"/>
          <w:b/>
          <w:spacing w:val="-149"/>
          <w:sz w:val="40"/>
        </w:rPr>
        <w:t> </w:t>
      </w:r>
      <w:r>
        <w:rPr>
          <w:rFonts w:ascii="Courier New" w:hAnsi="Courier New"/>
          <w:b/>
          <w:w w:val="94"/>
          <w:sz w:val="40"/>
        </w:rPr>
        <w:t>у</w:t>
      </w:r>
      <w:r>
        <w:rPr>
          <w:rFonts w:ascii="Courier New" w:hAnsi="Courier New"/>
          <w:b/>
          <w:spacing w:val="-149"/>
          <w:sz w:val="40"/>
        </w:rPr>
        <w:t> </w:t>
      </w:r>
      <w:r>
        <w:rPr>
          <w:rFonts w:ascii="Courier New" w:hAnsi="Courier New"/>
          <w:b/>
          <w:spacing w:val="-7"/>
          <w:w w:val="85"/>
          <w:sz w:val="40"/>
        </w:rPr>
        <w:t>с</w:t>
      </w:r>
      <w:r>
        <w:rPr>
          <w:rFonts w:ascii="Courier New" w:hAnsi="Courier New"/>
          <w:b/>
          <w:spacing w:val="-7"/>
          <w:w w:val="100"/>
          <w:sz w:val="40"/>
        </w:rPr>
        <w:t>а</w:t>
      </w:r>
      <w:r>
        <w:rPr>
          <w:rFonts w:ascii="Courier New" w:hAnsi="Courier New"/>
          <w:b/>
          <w:spacing w:val="-7"/>
          <w:w w:val="110"/>
          <w:sz w:val="40"/>
        </w:rPr>
        <w:t>д</w:t>
      </w:r>
      <w:r>
        <w:rPr>
          <w:rFonts w:ascii="Courier New" w:hAnsi="Courier New"/>
          <w:b/>
          <w:spacing w:val="-7"/>
          <w:w w:val="103"/>
          <w:sz w:val="40"/>
        </w:rPr>
        <w:t>о</w:t>
      </w:r>
      <w:r>
        <w:rPr>
          <w:rFonts w:ascii="Courier New" w:hAnsi="Courier New"/>
          <w:b/>
          <w:spacing w:val="-7"/>
          <w:w w:val="109"/>
          <w:sz w:val="40"/>
        </w:rPr>
        <w:t>ч</w:t>
      </w:r>
      <w:r>
        <w:rPr>
          <w:rFonts w:ascii="Courier New" w:hAnsi="Courier New"/>
          <w:b/>
          <w:spacing w:val="-7"/>
          <w:w w:val="103"/>
          <w:sz w:val="40"/>
        </w:rPr>
        <w:t>к</w:t>
      </w:r>
      <w:r>
        <w:rPr>
          <w:rFonts w:ascii="Courier New" w:hAnsi="Courier New"/>
          <w:b/>
          <w:w w:val="94"/>
          <w:sz w:val="40"/>
        </w:rPr>
        <w:t>у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8"/>
        <w:rPr>
          <w:rFonts w:ascii="Courier New"/>
          <w:b/>
          <w:sz w:val="23"/>
        </w:rPr>
      </w:pPr>
    </w:p>
    <w:p>
      <w:pPr>
        <w:spacing w:before="82"/>
        <w:ind w:left="5440" w:right="0" w:firstLine="0"/>
        <w:jc w:val="left"/>
        <w:rPr>
          <w:b/>
          <w:sz w:val="70"/>
        </w:rPr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1190225</wp:posOffset>
            </wp:positionH>
            <wp:positionV relativeFrom="paragraph">
              <wp:posOffset>-158128</wp:posOffset>
            </wp:positionV>
            <wp:extent cx="1330614" cy="2193839"/>
            <wp:effectExtent l="0" t="0" r="0" b="0"/>
            <wp:wrapNone/>
            <wp:docPr id="4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614" cy="219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70"/>
        </w:rPr>
        <w:t>Заспокоїтись</w:t>
      </w:r>
    </w:p>
    <w:p>
      <w:pPr>
        <w:spacing w:line="292" w:lineRule="auto" w:before="288"/>
        <w:ind w:left="6022" w:right="1528" w:hanging="617"/>
        <w:jc w:val="left"/>
        <w:rPr>
          <w:sz w:val="29"/>
        </w:rPr>
      </w:pPr>
      <w:r>
        <w:rPr>
          <w:sz w:val="29"/>
        </w:rPr>
        <w:t>Я не один. Поруч зі мною дорослі та друзі. Про мене подбають.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line="290" w:lineRule="auto" w:before="88"/>
        <w:ind w:left="1426" w:right="5907" w:firstLine="0"/>
        <w:jc w:val="center"/>
        <w:rPr>
          <w:b/>
          <w:sz w:val="53"/>
        </w:rPr>
      </w:pP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4394306</wp:posOffset>
            </wp:positionH>
            <wp:positionV relativeFrom="paragraph">
              <wp:posOffset>-447145</wp:posOffset>
            </wp:positionV>
            <wp:extent cx="2447566" cy="3000530"/>
            <wp:effectExtent l="0" t="0" r="0" b="0"/>
            <wp:wrapNone/>
            <wp:docPr id="4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566" cy="300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3"/>
        </w:rPr>
        <w:t>Уважно слухати дорослих</w:t>
      </w:r>
    </w:p>
    <w:p>
      <w:pPr>
        <w:spacing w:line="292" w:lineRule="auto" w:before="108"/>
        <w:ind w:left="1428" w:right="5818" w:hanging="1"/>
        <w:jc w:val="center"/>
        <w:rPr>
          <w:sz w:val="29"/>
        </w:rPr>
      </w:pPr>
      <w:r>
        <w:rPr>
          <w:sz w:val="29"/>
        </w:rPr>
        <w:t>Дорослі, які поруч зі мною, розкажуть, що відбувається та що мені робити.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84"/>
        <w:ind w:left="6020" w:right="0" w:firstLine="0"/>
        <w:jc w:val="left"/>
        <w:rPr>
          <w:b/>
          <w:sz w:val="61"/>
        </w:rPr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742808</wp:posOffset>
            </wp:positionH>
            <wp:positionV relativeFrom="paragraph">
              <wp:posOffset>-544912</wp:posOffset>
            </wp:positionV>
            <wp:extent cx="2822445" cy="2472037"/>
            <wp:effectExtent l="0" t="0" r="0" b="0"/>
            <wp:wrapNone/>
            <wp:docPr id="4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445" cy="247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1"/>
        </w:rPr>
        <w:t>Переміститися</w:t>
      </w:r>
    </w:p>
    <w:p>
      <w:pPr>
        <w:spacing w:line="292" w:lineRule="auto" w:before="243"/>
        <w:ind w:left="6262" w:right="1299" w:firstLine="0"/>
        <w:jc w:val="center"/>
        <w:rPr>
          <w:sz w:val="29"/>
        </w:rPr>
      </w:pPr>
      <w:r>
        <w:rPr>
          <w:sz w:val="29"/>
        </w:rPr>
        <w:t>Ми перейдемо у безпечну частину групи. Якомога далі від вікон та дверей.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83"/>
        <w:ind w:left="1568" w:right="0" w:firstLine="0"/>
        <w:jc w:val="left"/>
        <w:rPr>
          <w:b/>
          <w:sz w:val="61"/>
        </w:rPr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4494840</wp:posOffset>
            </wp:positionH>
            <wp:positionV relativeFrom="paragraph">
              <wp:posOffset>-699535</wp:posOffset>
            </wp:positionV>
            <wp:extent cx="2374476" cy="2710301"/>
            <wp:effectExtent l="0" t="0" r="0" b="0"/>
            <wp:wrapNone/>
            <wp:docPr id="5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476" cy="271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1"/>
        </w:rPr>
        <w:t>Зберігати тишу</w:t>
      </w:r>
    </w:p>
    <w:p>
      <w:pPr>
        <w:spacing w:line="292" w:lineRule="auto" w:before="409"/>
        <w:ind w:left="2433" w:right="5159" w:hanging="792"/>
        <w:jc w:val="left"/>
        <w:rPr>
          <w:sz w:val="29"/>
        </w:rPr>
      </w:pPr>
      <w:r>
        <w:rPr>
          <w:sz w:val="29"/>
        </w:rPr>
        <w:t>Я буду зберігати тишу, ніби ми граємо у шпигунів.</w:t>
      </w:r>
    </w:p>
    <w:p>
      <w:pPr>
        <w:spacing w:after="0" w:line="292" w:lineRule="auto"/>
        <w:jc w:val="left"/>
        <w:rPr>
          <w:sz w:val="29"/>
        </w:rPr>
        <w:sectPr>
          <w:pgSz w:w="11910" w:h="16850"/>
          <w:pgMar w:top="560" w:bottom="0" w:left="0" w:right="40"/>
        </w:sectPr>
      </w:pPr>
    </w:p>
    <w:p>
      <w:pPr>
        <w:spacing w:before="160"/>
        <w:ind w:left="232" w:right="904" w:firstLine="0"/>
        <w:jc w:val="center"/>
        <w:rPr>
          <w:rFonts w:ascii="Courier New" w:hAnsi="Courier New"/>
          <w:b/>
          <w:sz w:val="36"/>
        </w:rPr>
      </w:pPr>
      <w:r>
        <w:rPr>
          <w:rFonts w:ascii="Courier New" w:hAnsi="Courier New"/>
          <w:b/>
          <w:spacing w:val="-6"/>
          <w:w w:val="112"/>
          <w:sz w:val="36"/>
        </w:rPr>
        <w:t>К</w:t>
      </w:r>
      <w:r>
        <w:rPr>
          <w:rFonts w:ascii="Courier New" w:hAnsi="Courier New"/>
          <w:b/>
          <w:spacing w:val="-6"/>
          <w:w w:val="103"/>
          <w:sz w:val="36"/>
        </w:rPr>
        <w:t>о</w:t>
      </w:r>
      <w:r>
        <w:rPr>
          <w:rFonts w:ascii="Courier New" w:hAnsi="Courier New"/>
          <w:b/>
          <w:spacing w:val="-6"/>
          <w:w w:val="105"/>
          <w:sz w:val="36"/>
        </w:rPr>
        <w:t>р</w:t>
      </w:r>
      <w:r>
        <w:rPr>
          <w:rFonts w:ascii="Courier New" w:hAnsi="Courier New"/>
          <w:b/>
          <w:spacing w:val="-6"/>
          <w:w w:val="120"/>
          <w:sz w:val="36"/>
        </w:rPr>
        <w:t>и</w:t>
      </w:r>
      <w:r>
        <w:rPr>
          <w:rFonts w:ascii="Courier New" w:hAnsi="Courier New"/>
          <w:b/>
          <w:spacing w:val="-6"/>
          <w:w w:val="85"/>
          <w:sz w:val="36"/>
        </w:rPr>
        <w:t>с</w:t>
      </w:r>
      <w:r>
        <w:rPr>
          <w:rFonts w:ascii="Courier New" w:hAnsi="Courier New"/>
          <w:b/>
          <w:spacing w:val="-6"/>
          <w:w w:val="110"/>
          <w:sz w:val="36"/>
        </w:rPr>
        <w:t>н</w:t>
      </w:r>
      <w:r>
        <w:rPr>
          <w:rFonts w:ascii="Courier New" w:hAnsi="Courier New"/>
          <w:b/>
          <w:w w:val="50"/>
          <w:sz w:val="36"/>
        </w:rPr>
        <w:t>і</w:t>
      </w:r>
      <w:r>
        <w:rPr>
          <w:rFonts w:ascii="Courier New" w:hAnsi="Courier New"/>
          <w:b/>
          <w:spacing w:val="-134"/>
          <w:sz w:val="36"/>
        </w:rPr>
        <w:t> </w:t>
      </w:r>
      <w:r>
        <w:rPr>
          <w:rFonts w:ascii="Courier New" w:hAnsi="Courier New"/>
          <w:b/>
          <w:spacing w:val="-6"/>
          <w:w w:val="108"/>
          <w:sz w:val="36"/>
        </w:rPr>
        <w:t>п</w:t>
      </w:r>
      <w:r>
        <w:rPr>
          <w:rFonts w:ascii="Courier New" w:hAnsi="Courier New"/>
          <w:b/>
          <w:spacing w:val="-6"/>
          <w:w w:val="103"/>
          <w:sz w:val="36"/>
        </w:rPr>
        <w:t>о</w:t>
      </w:r>
      <w:r>
        <w:rPr>
          <w:rFonts w:ascii="Courier New" w:hAnsi="Courier New"/>
          <w:b/>
          <w:spacing w:val="-6"/>
          <w:w w:val="85"/>
          <w:sz w:val="36"/>
        </w:rPr>
        <w:t>с</w:t>
      </w:r>
      <w:r>
        <w:rPr>
          <w:rFonts w:ascii="Courier New" w:hAnsi="Courier New"/>
          <w:b/>
          <w:spacing w:val="-6"/>
          <w:w w:val="120"/>
          <w:sz w:val="36"/>
        </w:rPr>
        <w:t>и</w:t>
      </w:r>
      <w:r>
        <w:rPr>
          <w:rFonts w:ascii="Courier New" w:hAnsi="Courier New"/>
          <w:b/>
          <w:spacing w:val="-6"/>
          <w:w w:val="107"/>
          <w:sz w:val="36"/>
        </w:rPr>
        <w:t>л</w:t>
      </w:r>
      <w:r>
        <w:rPr>
          <w:rFonts w:ascii="Courier New" w:hAnsi="Courier New"/>
          <w:b/>
          <w:spacing w:val="-6"/>
          <w:w w:val="100"/>
          <w:sz w:val="36"/>
        </w:rPr>
        <w:t>а</w:t>
      </w:r>
      <w:r>
        <w:rPr>
          <w:rFonts w:ascii="Courier New" w:hAnsi="Courier New"/>
          <w:b/>
          <w:spacing w:val="-6"/>
          <w:w w:val="110"/>
          <w:sz w:val="36"/>
        </w:rPr>
        <w:t>нн</w:t>
      </w:r>
      <w:r>
        <w:rPr>
          <w:rFonts w:ascii="Courier New" w:hAnsi="Courier New"/>
          <w:b/>
          <w:w w:val="98"/>
          <w:sz w:val="36"/>
        </w:rPr>
        <w:t>я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8"/>
        <w:rPr>
          <w:rFonts w:ascii="Courier New"/>
          <w:b/>
          <w:sz w:val="17"/>
        </w:rPr>
      </w:pPr>
    </w:p>
    <w:p>
      <w:pPr>
        <w:pStyle w:val="ListParagraph"/>
        <w:numPr>
          <w:ilvl w:val="1"/>
          <w:numId w:val="2"/>
        </w:numPr>
        <w:tabs>
          <w:tab w:pos="1677" w:val="left" w:leader="none"/>
        </w:tabs>
        <w:spacing w:line="290" w:lineRule="auto" w:before="137" w:after="0"/>
        <w:ind w:left="1440" w:right="1803" w:firstLine="0"/>
        <w:jc w:val="left"/>
        <w:rPr>
          <w:rFonts w:ascii="Arial" w:hAnsi="Arial"/>
          <w:sz w:val="28"/>
        </w:rPr>
      </w:pPr>
      <w:r>
        <w:rPr/>
        <w:pict>
          <v:rect style="position:absolute;margin-left:85.125008pt;margin-top:41.047127pt;width:170.393008pt;height:.751pt;mso-position-horizontal-relative:page;mso-position-vertical-relative:paragraph;z-index:-16503808" filled="true" fillcolor="#000000" stroked="false">
            <v:fill type="solid"/>
            <w10:wrap type="none"/>
          </v:rect>
        </w:pict>
      </w:r>
      <w:hyperlink r:id="rId79">
        <w:r>
          <w:rPr>
            <w:rFonts w:ascii="Arial" w:hAnsi="Arial"/>
            <w:w w:val="105"/>
            <w:sz w:val="28"/>
            <w:u w:val="single"/>
          </w:rPr>
          <w:t>Вміст невідкладного евакуаційного рюкзака для класу/групи,</w:t>
        </w:r>
      </w:hyperlink>
      <w:hyperlink r:id="rId79">
        <w:r>
          <w:rPr>
            <w:rFonts w:ascii="Arial" w:hAnsi="Arial"/>
            <w:w w:val="105"/>
            <w:sz w:val="28"/>
          </w:rPr>
          <w:t> закладу освіти та</w:t>
        </w:r>
        <w:r>
          <w:rPr>
            <w:rFonts w:ascii="Arial" w:hAnsi="Arial"/>
            <w:spacing w:val="-27"/>
            <w:w w:val="105"/>
            <w:sz w:val="28"/>
          </w:rPr>
          <w:t> </w:t>
        </w:r>
        <w:r>
          <w:rPr>
            <w:rFonts w:ascii="Arial" w:hAnsi="Arial"/>
            <w:w w:val="105"/>
            <w:sz w:val="28"/>
          </w:rPr>
          <w:t>дитини</w:t>
        </w:r>
      </w:hyperlink>
    </w:p>
    <w:p>
      <w:pPr>
        <w:pStyle w:val="ListParagraph"/>
        <w:numPr>
          <w:ilvl w:val="1"/>
          <w:numId w:val="2"/>
        </w:numPr>
        <w:tabs>
          <w:tab w:pos="1748" w:val="left" w:leader="none"/>
        </w:tabs>
        <w:spacing w:line="240" w:lineRule="auto" w:before="1" w:after="0"/>
        <w:ind w:left="1747" w:right="0" w:hanging="308"/>
        <w:jc w:val="left"/>
        <w:rPr>
          <w:rFonts w:ascii="Arial" w:hAnsi="Arial"/>
          <w:sz w:val="28"/>
        </w:rPr>
      </w:pPr>
      <w:hyperlink r:id="rId80">
        <w:r>
          <w:rPr>
            <w:rFonts w:ascii="Arial" w:hAnsi="Arial"/>
            <w:w w:val="105"/>
            <w:sz w:val="28"/>
            <w:u w:val="single"/>
          </w:rPr>
          <w:t>Інструмент для створенн</w:t>
        </w:r>
      </w:hyperlink>
      <w:hyperlink r:id="rId80">
        <w:r>
          <w:rPr>
            <w:rFonts w:ascii="Arial" w:hAnsi="Arial"/>
            <w:w w:val="105"/>
            <w:sz w:val="28"/>
            <w:u w:val="single"/>
          </w:rPr>
          <w:t>я </w:t>
        </w:r>
      </w:hyperlink>
      <w:hyperlink r:id="rId80">
        <w:r>
          <w:rPr>
            <w:rFonts w:ascii="Arial" w:hAnsi="Arial"/>
            <w:w w:val="105"/>
            <w:sz w:val="28"/>
            <w:u w:val="single"/>
          </w:rPr>
          <w:t>плану евакуації для віково</w:t>
        </w:r>
        <w:r>
          <w:rPr>
            <w:rFonts w:ascii="Arial" w:hAnsi="Arial"/>
            <w:w w:val="105"/>
            <w:sz w:val="28"/>
          </w:rPr>
          <w:t>ї</w:t>
        </w:r>
        <w:r>
          <w:rPr>
            <w:rFonts w:ascii="Arial" w:hAnsi="Arial"/>
            <w:spacing w:val="4"/>
            <w:w w:val="105"/>
            <w:sz w:val="28"/>
          </w:rPr>
          <w:t> </w:t>
        </w:r>
        <w:r>
          <w:rPr>
            <w:rFonts w:ascii="Arial" w:hAnsi="Arial"/>
            <w:w w:val="105"/>
            <w:sz w:val="28"/>
          </w:rPr>
          <w:t>групи</w:t>
        </w:r>
      </w:hyperlink>
    </w:p>
    <w:p>
      <w:pPr>
        <w:pStyle w:val="ListParagraph"/>
        <w:numPr>
          <w:ilvl w:val="1"/>
          <w:numId w:val="2"/>
        </w:numPr>
        <w:tabs>
          <w:tab w:pos="1748" w:val="left" w:leader="none"/>
        </w:tabs>
        <w:spacing w:line="240" w:lineRule="auto" w:before="219" w:after="0"/>
        <w:ind w:left="1747" w:right="0" w:hanging="308"/>
        <w:jc w:val="left"/>
        <w:rPr>
          <w:rFonts w:ascii="Arial" w:hAnsi="Arial"/>
          <w:sz w:val="28"/>
        </w:rPr>
      </w:pPr>
      <w:hyperlink r:id="rId81">
        <w:r>
          <w:rPr>
            <w:rFonts w:ascii="Arial" w:hAnsi="Arial"/>
            <w:w w:val="110"/>
            <w:sz w:val="28"/>
            <w:u w:val="single"/>
          </w:rPr>
          <w:t>Фізична</w:t>
        </w:r>
        <w:r>
          <w:rPr>
            <w:rFonts w:ascii="Arial" w:hAnsi="Arial"/>
            <w:spacing w:val="-16"/>
            <w:w w:val="110"/>
            <w:sz w:val="28"/>
            <w:u w:val="single"/>
          </w:rPr>
          <w:t> </w:t>
        </w:r>
        <w:r>
          <w:rPr>
            <w:rFonts w:ascii="Arial" w:hAnsi="Arial"/>
            <w:w w:val="110"/>
            <w:sz w:val="28"/>
            <w:u w:val="single"/>
          </w:rPr>
          <w:t>безпека</w:t>
        </w:r>
        <w:r>
          <w:rPr>
            <w:rFonts w:ascii="Arial" w:hAnsi="Arial"/>
            <w:spacing w:val="-15"/>
            <w:w w:val="110"/>
            <w:sz w:val="28"/>
            <w:u w:val="single"/>
          </w:rPr>
          <w:t> </w:t>
        </w:r>
        <w:r>
          <w:rPr>
            <w:rFonts w:ascii="Arial" w:hAnsi="Arial"/>
            <w:w w:val="110"/>
            <w:sz w:val="28"/>
            <w:u w:val="single"/>
          </w:rPr>
          <w:t>дітей</w:t>
        </w:r>
        <w:r>
          <w:rPr>
            <w:rFonts w:ascii="Arial" w:hAnsi="Arial"/>
            <w:spacing w:val="-15"/>
            <w:w w:val="110"/>
            <w:sz w:val="28"/>
            <w:u w:val="single"/>
          </w:rPr>
          <w:t> </w:t>
        </w:r>
        <w:r>
          <w:rPr>
            <w:rFonts w:ascii="Arial" w:hAnsi="Arial"/>
            <w:w w:val="110"/>
            <w:sz w:val="28"/>
            <w:u w:val="single"/>
          </w:rPr>
          <w:t>під</w:t>
        </w:r>
        <w:r>
          <w:rPr>
            <w:rFonts w:ascii="Arial" w:hAnsi="Arial"/>
            <w:spacing w:val="-16"/>
            <w:w w:val="110"/>
            <w:sz w:val="28"/>
            <w:u w:val="single"/>
          </w:rPr>
          <w:t> </w:t>
        </w:r>
        <w:r>
          <w:rPr>
            <w:rFonts w:ascii="Arial" w:hAnsi="Arial"/>
            <w:w w:val="110"/>
            <w:sz w:val="28"/>
            <w:u w:val="single"/>
          </w:rPr>
          <w:t>час</w:t>
        </w:r>
        <w:r>
          <w:rPr>
            <w:rFonts w:ascii="Arial" w:hAnsi="Arial"/>
            <w:spacing w:val="-15"/>
            <w:w w:val="110"/>
            <w:sz w:val="28"/>
            <w:u w:val="single"/>
          </w:rPr>
          <w:t> </w:t>
        </w:r>
        <w:r>
          <w:rPr>
            <w:rFonts w:ascii="Arial" w:hAnsi="Arial"/>
            <w:spacing w:val="2"/>
            <w:w w:val="110"/>
            <w:sz w:val="28"/>
            <w:u w:val="single"/>
          </w:rPr>
          <w:t>війни</w:t>
        </w:r>
      </w:hyperlink>
    </w:p>
    <w:p>
      <w:pPr>
        <w:pStyle w:val="ListParagraph"/>
        <w:numPr>
          <w:ilvl w:val="1"/>
          <w:numId w:val="2"/>
        </w:numPr>
        <w:tabs>
          <w:tab w:pos="1748" w:val="left" w:leader="none"/>
        </w:tabs>
        <w:spacing w:line="240" w:lineRule="auto" w:before="308" w:after="0"/>
        <w:ind w:left="1747" w:right="0" w:hanging="308"/>
        <w:jc w:val="left"/>
        <w:rPr>
          <w:rFonts w:ascii="Arial" w:hAnsi="Arial"/>
          <w:sz w:val="28"/>
        </w:rPr>
      </w:pPr>
      <w:hyperlink r:id="rId82">
        <w:r>
          <w:rPr>
            <w:rFonts w:ascii="Arial" w:hAnsi="Arial"/>
            <w:w w:val="105"/>
            <w:sz w:val="28"/>
            <w:u w:val="single"/>
          </w:rPr>
          <w:t>Надання першої домедичної</w:t>
        </w:r>
        <w:r>
          <w:rPr>
            <w:rFonts w:ascii="Arial" w:hAnsi="Arial"/>
            <w:spacing w:val="-27"/>
            <w:w w:val="105"/>
            <w:sz w:val="28"/>
            <w:u w:val="single"/>
          </w:rPr>
          <w:t> </w:t>
        </w:r>
        <w:r>
          <w:rPr>
            <w:rFonts w:ascii="Arial" w:hAnsi="Arial"/>
            <w:w w:val="105"/>
            <w:sz w:val="28"/>
            <w:u w:val="single"/>
          </w:rPr>
          <w:t>допомоги</w:t>
        </w:r>
      </w:hyperlink>
    </w:p>
    <w:p>
      <w:pPr>
        <w:pStyle w:val="ListParagraph"/>
        <w:numPr>
          <w:ilvl w:val="1"/>
          <w:numId w:val="2"/>
        </w:numPr>
        <w:tabs>
          <w:tab w:pos="1748" w:val="left" w:leader="none"/>
        </w:tabs>
        <w:spacing w:line="240" w:lineRule="auto" w:before="204" w:after="0"/>
        <w:ind w:left="1747" w:right="0" w:hanging="308"/>
        <w:jc w:val="left"/>
        <w:rPr>
          <w:rFonts w:ascii="Arial" w:hAnsi="Arial"/>
          <w:sz w:val="28"/>
        </w:rPr>
      </w:pPr>
      <w:hyperlink r:id="rId83">
        <w:r>
          <w:rPr>
            <w:rFonts w:ascii="Arial" w:hAnsi="Arial"/>
            <w:w w:val="110"/>
            <w:sz w:val="28"/>
            <w:u w:val="single"/>
          </w:rPr>
          <w:t>Захист</w:t>
        </w:r>
        <w:r>
          <w:rPr>
            <w:rFonts w:ascii="Arial" w:hAnsi="Arial"/>
            <w:spacing w:val="-18"/>
            <w:w w:val="110"/>
            <w:sz w:val="28"/>
            <w:u w:val="single"/>
          </w:rPr>
          <w:t> </w:t>
        </w:r>
        <w:r>
          <w:rPr>
            <w:rFonts w:ascii="Arial" w:hAnsi="Arial"/>
            <w:w w:val="110"/>
            <w:sz w:val="28"/>
            <w:u w:val="single"/>
          </w:rPr>
          <w:t>і</w:t>
        </w:r>
        <w:r>
          <w:rPr>
            <w:rFonts w:ascii="Arial" w:hAnsi="Arial"/>
            <w:spacing w:val="-17"/>
            <w:w w:val="110"/>
            <w:sz w:val="28"/>
            <w:u w:val="single"/>
          </w:rPr>
          <w:t> </w:t>
        </w:r>
        <w:r>
          <w:rPr>
            <w:rFonts w:ascii="Arial" w:hAnsi="Arial"/>
            <w:w w:val="110"/>
            <w:sz w:val="28"/>
            <w:u w:val="single"/>
          </w:rPr>
          <w:t>самопоміч</w:t>
        </w:r>
        <w:r>
          <w:rPr>
            <w:rFonts w:ascii="Arial" w:hAnsi="Arial"/>
            <w:spacing w:val="-18"/>
            <w:w w:val="110"/>
            <w:sz w:val="28"/>
            <w:u w:val="single"/>
          </w:rPr>
          <w:t> </w:t>
        </w:r>
        <w:r>
          <w:rPr>
            <w:rFonts w:ascii="Arial" w:hAnsi="Arial"/>
            <w:w w:val="110"/>
            <w:sz w:val="28"/>
            <w:u w:val="single"/>
          </w:rPr>
          <w:t>у</w:t>
        </w:r>
        <w:r>
          <w:rPr>
            <w:rFonts w:ascii="Arial" w:hAnsi="Arial"/>
            <w:spacing w:val="-17"/>
            <w:w w:val="110"/>
            <w:sz w:val="28"/>
            <w:u w:val="single"/>
          </w:rPr>
          <w:t> </w:t>
        </w:r>
        <w:r>
          <w:rPr>
            <w:rFonts w:ascii="Arial" w:hAnsi="Arial"/>
            <w:w w:val="110"/>
            <w:sz w:val="28"/>
            <w:u w:val="single"/>
          </w:rPr>
          <w:t>надзвичайних</w:t>
        </w:r>
        <w:r>
          <w:rPr>
            <w:rFonts w:ascii="Arial" w:hAnsi="Arial"/>
            <w:spacing w:val="-18"/>
            <w:w w:val="110"/>
            <w:sz w:val="28"/>
            <w:u w:val="single"/>
          </w:rPr>
          <w:t> </w:t>
        </w:r>
        <w:r>
          <w:rPr>
            <w:rFonts w:ascii="Arial" w:hAnsi="Arial"/>
            <w:w w:val="110"/>
            <w:sz w:val="28"/>
            <w:u w:val="single"/>
          </w:rPr>
          <w:t>ситуаціях</w:t>
        </w:r>
      </w:hyperlink>
    </w:p>
    <w:p>
      <w:pPr>
        <w:pStyle w:val="ListParagraph"/>
        <w:numPr>
          <w:ilvl w:val="1"/>
          <w:numId w:val="2"/>
        </w:numPr>
        <w:tabs>
          <w:tab w:pos="1748" w:val="left" w:leader="none"/>
        </w:tabs>
        <w:spacing w:line="240" w:lineRule="auto" w:before="218" w:after="0"/>
        <w:ind w:left="1747" w:right="0" w:hanging="308"/>
        <w:jc w:val="left"/>
        <w:rPr>
          <w:rFonts w:ascii="Arial" w:hAnsi="Arial"/>
          <w:sz w:val="28"/>
        </w:rPr>
      </w:pPr>
      <w:hyperlink r:id="rId84">
        <w:r>
          <w:rPr>
            <w:rFonts w:ascii="Arial" w:hAnsi="Arial"/>
            <w:w w:val="105"/>
            <w:sz w:val="28"/>
            <w:u w:val="single"/>
          </w:rPr>
          <w:t>Дитячий онлайн-садок</w:t>
        </w:r>
        <w:r>
          <w:rPr>
            <w:rFonts w:ascii="Arial" w:hAnsi="Arial"/>
            <w:spacing w:val="-21"/>
            <w:w w:val="105"/>
            <w:sz w:val="28"/>
            <w:u w:val="single"/>
          </w:rPr>
          <w:t> </w:t>
        </w:r>
        <w:r>
          <w:rPr>
            <w:rFonts w:ascii="Arial" w:hAnsi="Arial"/>
            <w:w w:val="105"/>
            <w:sz w:val="28"/>
            <w:u w:val="single"/>
          </w:rPr>
          <w:t>«НУМО»</w:t>
        </w:r>
      </w:hyperlink>
    </w:p>
    <w:p>
      <w:pPr>
        <w:spacing w:after="0" w:line="240" w:lineRule="auto"/>
        <w:jc w:val="left"/>
        <w:rPr>
          <w:rFonts w:ascii="Arial" w:hAnsi="Arial"/>
          <w:sz w:val="28"/>
        </w:rPr>
        <w:sectPr>
          <w:pgSz w:w="11910" w:h="16850"/>
          <w:pgMar w:top="1480" w:bottom="280" w:left="0" w:right="4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rect style="position:absolute;margin-left:0pt;margin-top:.000179pt;width:595.49996pt;height:842.249847pt;mso-position-horizontal-relative:page;mso-position-vertical-relative:page;z-index:-16503296" filled="true" fillcolor="#3c6ae7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 w:after="1"/>
        <w:rPr>
          <w:rFonts w:ascii="Arial"/>
        </w:rPr>
      </w:pPr>
    </w:p>
    <w:p>
      <w:pPr>
        <w:pStyle w:val="BodyText"/>
        <w:ind w:left="80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280616" cy="4927282"/>
            <wp:effectExtent l="0" t="0" r="0" b="0"/>
            <wp:docPr id="5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616" cy="492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1"/>
        </w:rPr>
      </w:pPr>
    </w:p>
    <w:p>
      <w:pPr>
        <w:spacing w:line="280" w:lineRule="auto" w:before="0"/>
        <w:ind w:left="417" w:right="498" w:firstLine="0"/>
        <w:jc w:val="both"/>
        <w:rPr>
          <w:rFonts w:ascii="Arial" w:hAnsi="Arial"/>
          <w:sz w:val="20"/>
        </w:rPr>
      </w:pPr>
      <w:r>
        <w:rPr>
          <w:rFonts w:ascii="Arial" w:hAnsi="Arial"/>
          <w:color w:val="FFFFFF"/>
          <w:w w:val="110"/>
          <w:sz w:val="20"/>
        </w:rPr>
        <w:t>Матеріал</w:t>
      </w:r>
      <w:r>
        <w:rPr>
          <w:rFonts w:ascii="Arial" w:hAnsi="Arial"/>
          <w:color w:val="FFFFFF"/>
          <w:spacing w:val="-13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розроблено</w:t>
      </w:r>
      <w:r>
        <w:rPr>
          <w:rFonts w:ascii="Arial" w:hAnsi="Arial"/>
          <w:color w:val="FFFFFF"/>
          <w:spacing w:val="-12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експерткою</w:t>
      </w:r>
      <w:r>
        <w:rPr>
          <w:rFonts w:ascii="Arial" w:hAnsi="Arial"/>
          <w:color w:val="FFFFFF"/>
          <w:spacing w:val="-12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Команди</w:t>
      </w:r>
      <w:r>
        <w:rPr>
          <w:rFonts w:ascii="Arial" w:hAnsi="Arial"/>
          <w:color w:val="FFFFFF"/>
          <w:spacing w:val="-13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підтримки</w:t>
      </w:r>
      <w:r>
        <w:rPr>
          <w:rFonts w:ascii="Arial" w:hAnsi="Arial"/>
          <w:color w:val="FFFFFF"/>
          <w:spacing w:val="-12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реформ</w:t>
      </w:r>
      <w:r>
        <w:rPr>
          <w:rFonts w:ascii="Arial" w:hAnsi="Arial"/>
          <w:color w:val="FFFFFF"/>
          <w:spacing w:val="-12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Міністерства</w:t>
      </w:r>
      <w:r>
        <w:rPr>
          <w:rFonts w:ascii="Arial" w:hAnsi="Arial"/>
          <w:color w:val="FFFFFF"/>
          <w:spacing w:val="-12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освіти</w:t>
      </w:r>
      <w:r>
        <w:rPr>
          <w:rFonts w:ascii="Arial" w:hAnsi="Arial"/>
          <w:color w:val="FFFFFF"/>
          <w:spacing w:val="-13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і</w:t>
      </w:r>
      <w:r>
        <w:rPr>
          <w:rFonts w:ascii="Arial" w:hAnsi="Arial"/>
          <w:color w:val="FFFFFF"/>
          <w:spacing w:val="-11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науки</w:t>
      </w:r>
      <w:r>
        <w:rPr>
          <w:rFonts w:ascii="Arial" w:hAnsi="Arial"/>
          <w:color w:val="FFFFFF"/>
          <w:spacing w:val="-13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України</w:t>
      </w:r>
      <w:r>
        <w:rPr>
          <w:rFonts w:ascii="Arial" w:hAnsi="Arial"/>
          <w:color w:val="FFFFFF"/>
          <w:spacing w:val="-12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Мариною Столяр</w:t>
      </w:r>
      <w:r>
        <w:rPr>
          <w:rFonts w:ascii="Arial" w:hAnsi="Arial"/>
          <w:color w:val="FFFFFF"/>
          <w:spacing w:val="-27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спільно</w:t>
      </w:r>
      <w:r>
        <w:rPr>
          <w:rFonts w:ascii="Arial" w:hAnsi="Arial"/>
          <w:color w:val="FFFFFF"/>
          <w:spacing w:val="-26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з</w:t>
      </w:r>
      <w:r>
        <w:rPr>
          <w:rFonts w:ascii="Arial" w:hAnsi="Arial"/>
          <w:color w:val="FFFFFF"/>
          <w:spacing w:val="-27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державною</w:t>
      </w:r>
      <w:r>
        <w:rPr>
          <w:rFonts w:ascii="Arial" w:hAnsi="Arial"/>
          <w:color w:val="FFFFFF"/>
          <w:spacing w:val="-26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експерткою</w:t>
      </w:r>
      <w:r>
        <w:rPr>
          <w:rFonts w:ascii="Arial" w:hAnsi="Arial"/>
          <w:color w:val="FFFFFF"/>
          <w:spacing w:val="-27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з</w:t>
      </w:r>
      <w:r>
        <w:rPr>
          <w:rFonts w:ascii="Arial" w:hAnsi="Arial"/>
          <w:color w:val="FFFFFF"/>
          <w:spacing w:val="-26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дошкільної</w:t>
      </w:r>
      <w:r>
        <w:rPr>
          <w:rFonts w:ascii="Arial" w:hAnsi="Arial"/>
          <w:color w:val="FFFFFF"/>
          <w:spacing w:val="-26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освіти</w:t>
      </w:r>
      <w:r>
        <w:rPr>
          <w:rFonts w:ascii="Arial" w:hAnsi="Arial"/>
          <w:color w:val="FFFFFF"/>
          <w:spacing w:val="-27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директорату</w:t>
      </w:r>
      <w:r>
        <w:rPr>
          <w:rFonts w:ascii="Arial" w:hAnsi="Arial"/>
          <w:color w:val="FFFFFF"/>
          <w:spacing w:val="-26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дошкільної,</w:t>
      </w:r>
      <w:r>
        <w:rPr>
          <w:rFonts w:ascii="Arial" w:hAnsi="Arial"/>
          <w:color w:val="FFFFFF"/>
          <w:spacing w:val="-26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шкільної,</w:t>
      </w:r>
      <w:r>
        <w:rPr>
          <w:rFonts w:ascii="Arial" w:hAnsi="Arial"/>
          <w:color w:val="FFFFFF"/>
          <w:spacing w:val="-26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позашкільної та інклюзивної освіти Оксаною</w:t>
      </w:r>
      <w:r>
        <w:rPr>
          <w:rFonts w:ascii="Arial" w:hAnsi="Arial"/>
          <w:color w:val="FFFFFF"/>
          <w:spacing w:val="-43"/>
          <w:w w:val="110"/>
          <w:sz w:val="20"/>
        </w:rPr>
        <w:t> </w:t>
      </w:r>
      <w:r>
        <w:rPr>
          <w:rFonts w:ascii="Arial" w:hAnsi="Arial"/>
          <w:color w:val="FFFFFF"/>
          <w:w w:val="110"/>
          <w:sz w:val="20"/>
        </w:rPr>
        <w:t>Савицькою.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4"/>
        <w:rPr>
          <w:rFonts w:ascii="Arial"/>
          <w:sz w:val="21"/>
        </w:rPr>
      </w:pPr>
    </w:p>
    <w:p>
      <w:pPr>
        <w:spacing w:line="280" w:lineRule="auto" w:before="0"/>
        <w:ind w:left="417" w:right="499" w:firstLine="0"/>
        <w:jc w:val="both"/>
        <w:rPr>
          <w:rFonts w:ascii="Arial" w:hAnsi="Arial"/>
          <w:sz w:val="20"/>
        </w:rPr>
      </w:pPr>
      <w:r>
        <w:rPr>
          <w:rFonts w:ascii="Arial" w:hAnsi="Arial"/>
          <w:color w:val="FFFFFF"/>
          <w:w w:val="105"/>
          <w:sz w:val="20"/>
        </w:rPr>
        <w:t>Висловлюємо подяку за консультації при підготовці матеріалів фахівцям Державної служби України з надзвичайних ситуації.</w:t>
      </w:r>
    </w:p>
    <w:sectPr>
      <w:pgSz w:w="11910" w:h="16850"/>
      <w:pgMar w:top="1600" w:bottom="28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mo">
    <w:altName w:val="Arimo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503" w:hanging="312"/>
        <w:jc w:val="left"/>
      </w:pPr>
      <w:rPr>
        <w:rFonts w:hint="default" w:ascii="Arimo" w:hAnsi="Arimo" w:eastAsia="Arimo" w:cs="Arimo"/>
        <w:spacing w:val="-1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440" w:hanging="237"/>
        <w:jc w:val="left"/>
      </w:pPr>
      <w:rPr>
        <w:rFonts w:hint="default" w:ascii="Arial" w:hAnsi="Arial" w:eastAsia="Arial" w:cs="Arial"/>
        <w:w w:val="95"/>
        <w:sz w:val="26"/>
        <w:szCs w:val="26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52" w:hanging="23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04" w:hanging="23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56" w:hanging="23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08" w:hanging="23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261" w:hanging="23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413" w:hanging="23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565" w:hanging="237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78" w:hanging="243"/>
        <w:jc w:val="left"/>
      </w:pPr>
      <w:rPr>
        <w:rFonts w:hint="default" w:ascii="Arimo" w:hAnsi="Arimo" w:eastAsia="Arimo" w:cs="Arimo"/>
        <w:spacing w:val="4"/>
        <w:w w:val="100"/>
        <w:sz w:val="26"/>
        <w:szCs w:val="26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81" w:hanging="545"/>
        <w:jc w:val="left"/>
      </w:pPr>
      <w:rPr>
        <w:rFonts w:hint="default" w:ascii="Arimo" w:hAnsi="Arimo" w:eastAsia="Arimo" w:cs="Arimo"/>
        <w:spacing w:val="-1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314" w:hanging="779"/>
        <w:jc w:val="left"/>
      </w:pPr>
      <w:rPr>
        <w:rFonts w:hint="default" w:ascii="Arimo" w:hAnsi="Arimo" w:eastAsia="Arimo" w:cs="Arimo"/>
        <w:spacing w:val="-1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38" w:hanging="77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57" w:hanging="77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76" w:hanging="77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95" w:hanging="77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13" w:hanging="77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232" w:hanging="779"/>
      </w:pPr>
      <w:rPr>
        <w:rFonts w:hint="default"/>
        <w:lang w:val="uk-UA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mo" w:hAnsi="Arimo" w:eastAsia="Arimo" w:cs="Arimo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mo" w:hAnsi="Arimo" w:eastAsia="Arimo" w:cs="Arimo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701"/>
      <w:outlineLvl w:val="1"/>
    </w:pPr>
    <w:rPr>
      <w:rFonts w:ascii="Trebuchet MS" w:hAnsi="Trebuchet MS" w:eastAsia="Trebuchet MS" w:cs="Trebuchet MS"/>
      <w:b/>
      <w:bCs/>
      <w:sz w:val="89"/>
      <w:szCs w:val="89"/>
      <w:lang w:val="uk-UA" w:eastAsia="en-US" w:bidi="ar-SA"/>
    </w:rPr>
  </w:style>
  <w:style w:styleId="Heading2" w:type="paragraph">
    <w:name w:val="Heading 2"/>
    <w:basedOn w:val="Normal"/>
    <w:uiPriority w:val="1"/>
    <w:qFormat/>
    <w:pPr>
      <w:spacing w:before="178"/>
      <w:ind w:left="628" w:right="674"/>
      <w:jc w:val="center"/>
      <w:outlineLvl w:val="2"/>
    </w:pPr>
    <w:rPr>
      <w:rFonts w:ascii="Trebuchet MS" w:hAnsi="Trebuchet MS" w:eastAsia="Trebuchet MS" w:cs="Trebuchet MS"/>
      <w:b/>
      <w:bCs/>
      <w:sz w:val="83"/>
      <w:szCs w:val="83"/>
      <w:lang w:val="uk-UA" w:eastAsia="en-US" w:bidi="ar-SA"/>
    </w:rPr>
  </w:style>
  <w:style w:styleId="Heading3" w:type="paragraph">
    <w:name w:val="Heading 3"/>
    <w:basedOn w:val="Normal"/>
    <w:uiPriority w:val="1"/>
    <w:qFormat/>
    <w:pPr>
      <w:spacing w:before="136"/>
      <w:ind w:left="230" w:right="904"/>
      <w:outlineLvl w:val="3"/>
    </w:pPr>
    <w:rPr>
      <w:rFonts w:ascii="Trebuchet MS" w:hAnsi="Trebuchet MS" w:eastAsia="Trebuchet MS" w:cs="Trebuchet MS"/>
      <w:b/>
      <w:bCs/>
      <w:sz w:val="36"/>
      <w:szCs w:val="36"/>
      <w:lang w:val="uk-UA" w:eastAsia="en-US" w:bidi="ar-SA"/>
    </w:rPr>
  </w:style>
  <w:style w:styleId="Heading4" w:type="paragraph">
    <w:name w:val="Heading 4"/>
    <w:basedOn w:val="Normal"/>
    <w:uiPriority w:val="1"/>
    <w:qFormat/>
    <w:pPr>
      <w:spacing w:before="3"/>
      <w:outlineLvl w:val="4"/>
    </w:pPr>
    <w:rPr>
      <w:rFonts w:ascii="Arial" w:hAnsi="Arial" w:eastAsia="Arial" w:cs="Arial"/>
      <w:b/>
      <w:bCs/>
      <w:sz w:val="32"/>
      <w:szCs w:val="32"/>
      <w:lang w:val="uk-UA" w:eastAsia="en-US" w:bidi="ar-SA"/>
    </w:rPr>
  </w:style>
  <w:style w:styleId="Heading5" w:type="paragraph">
    <w:name w:val="Heading 5"/>
    <w:basedOn w:val="Normal"/>
    <w:uiPriority w:val="1"/>
    <w:qFormat/>
    <w:pPr>
      <w:ind w:left="1192"/>
      <w:outlineLvl w:val="5"/>
    </w:pPr>
    <w:rPr>
      <w:rFonts w:ascii="Arimo" w:hAnsi="Arimo" w:eastAsia="Arimo" w:cs="Arimo"/>
      <w:b/>
      <w:bCs/>
      <w:sz w:val="28"/>
      <w:szCs w:val="28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spacing w:before="98"/>
      <w:ind w:left="1081" w:hanging="546"/>
    </w:pPr>
    <w:rPr>
      <w:rFonts w:ascii="Arimo" w:hAnsi="Arimo" w:eastAsia="Arimo" w:cs="Arimo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uk-UA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hyperlink" Target="https://www.vic.gov.au/emergency-management-planning-tutorials-department-education-and-training#creating-an-area-map" TargetMode="External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hyperlink" Target="https://eo.gov.ua/vmist-nevidkladnoho-evakuatsiynoho-riukzaka-dlia-klasu-hrupy-zakladu-osvity-ta-dytyny/2022/02/22/" TargetMode="External"/><Relationship Id="rId80" Type="http://schemas.openxmlformats.org/officeDocument/2006/relationships/hyperlink" Target="https://www.education.vic.gov.au/about/programs/health/Pages/emptutorials.aspx#link28" TargetMode="External"/><Relationship Id="rId81" Type="http://schemas.openxmlformats.org/officeDocument/2006/relationships/hyperlink" Target="https://eo.gov.ua/fizychna-bezpeka-ditey-pid-chas-viyny-pravyla-povedinky-v-evakuatsii-na-okupovanykh-terytoriiakh-i-v-zoni-boyovykh-diy/2022/03/19/" TargetMode="External"/><Relationship Id="rId82" Type="http://schemas.openxmlformats.org/officeDocument/2006/relationships/hyperlink" Target="https://moz.gov.ua/article/health/jak-nadati-pershu-dopomogu-zagalni-pravila" TargetMode="External"/><Relationship Id="rId83" Type="http://schemas.openxmlformats.org/officeDocument/2006/relationships/hyperlink" Target="https://dsns.gov.ua/upload/1/2/8/7/2/2020-6-16-3-zaxist-i-samopomic-a5.pdf" TargetMode="External"/><Relationship Id="rId84" Type="http://schemas.openxmlformats.org/officeDocument/2006/relationships/hyperlink" Target="https://mon.gov.ua/ua/news/yunisef-ta-mon-zapustili-dityachij-onlajn-sadok-numo" TargetMode="External"/><Relationship Id="rId85" Type="http://schemas.openxmlformats.org/officeDocument/2006/relationships/image" Target="media/image74.png"/><Relationship Id="rId8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 Savytska</dc:creator>
  <cp:keywords>DAE8pMNqmrQ,BAD5tQ82W5c</cp:keywords>
  <dc:title>Міністерство_освіти_і_науки_УКраїни_2 (5).pdf</dc:title>
  <dcterms:created xsi:type="dcterms:W3CDTF">2023-03-23T07:50:04Z</dcterms:created>
  <dcterms:modified xsi:type="dcterms:W3CDTF">2023-03-23T07:50:04Z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Canva</vt:lpwstr>
  </property>
  <property fmtid="{D5CDD505-2E9C-101B-9397-08002B2CF9AE}" pid="4" name="LastSaved">
    <vt:filetime>2023-03-23T00:00:00Z</vt:filetime>
  </property>
</Properties>
</file>